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44" w:rsidRPr="00484AFF" w:rsidRDefault="000A2944" w:rsidP="000A2944">
      <w:pPr>
        <w:pBdr>
          <w:bottom w:val="single" w:sz="18" w:space="1" w:color="auto"/>
        </w:pBdr>
        <w:spacing w:after="0" w:line="240" w:lineRule="auto"/>
        <w:rPr>
          <w:rFonts w:ascii="Sylfaen" w:hAnsi="Sylfaen"/>
          <w:noProof/>
          <w:lang w:val="ka-GE"/>
        </w:rPr>
      </w:pPr>
      <w:r>
        <w:rPr>
          <w:rFonts w:ascii="Sylfaen" w:hAnsi="Sylfaen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1905</wp:posOffset>
            </wp:positionH>
            <wp:positionV relativeFrom="margin">
              <wp:posOffset>1905</wp:posOffset>
            </wp:positionV>
            <wp:extent cx="6819900" cy="723900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2944" w:rsidRPr="00484AFF" w:rsidRDefault="000A2944" w:rsidP="000A2944">
      <w:pPr>
        <w:spacing w:after="0" w:line="240" w:lineRule="auto"/>
        <w:rPr>
          <w:rFonts w:ascii="Sylfaen" w:hAnsi="Sylfaen"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noProof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  <w:b/>
          <w:noProof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  <w:b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  <w:b/>
          <w:noProof/>
          <w:lang w:val="ka-GE"/>
        </w:rPr>
      </w:pPr>
      <w:r w:rsidRPr="00484AFF">
        <w:rPr>
          <w:rFonts w:ascii="Sylfaen" w:hAnsi="Sylfaen"/>
          <w:b/>
          <w:noProof/>
          <w:lang w:val="ka-GE"/>
        </w:rPr>
        <w:t>ზუსტ და  საბუნებისმეტყველო მეცნიერებათა ფაკულტეტი</w:t>
      </w: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tbl>
      <w:tblPr>
        <w:tblpPr w:leftFromText="180" w:rightFromText="180" w:vertAnchor="text" w:horzAnchor="margin" w:tblpY="248"/>
        <w:tblW w:w="10692" w:type="dxa"/>
        <w:tblLook w:val="01E0"/>
      </w:tblPr>
      <w:tblGrid>
        <w:gridCol w:w="4932"/>
        <w:gridCol w:w="720"/>
        <w:gridCol w:w="5040"/>
      </w:tblGrid>
      <w:tr w:rsidR="000A2944" w:rsidRPr="00484AFF" w:rsidTr="000A2944">
        <w:trPr>
          <w:trHeight w:val="1176"/>
        </w:trPr>
        <w:tc>
          <w:tcPr>
            <w:tcW w:w="4932" w:type="dxa"/>
          </w:tcPr>
          <w:p w:rsidR="000A2944" w:rsidRPr="00484AFF" w:rsidRDefault="000A2944" w:rsidP="000A2944">
            <w:pPr>
              <w:spacing w:after="0" w:line="240" w:lineRule="auto"/>
              <w:ind w:left="1740" w:hanging="1740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>„დამტკიცებულია“</w:t>
            </w:r>
          </w:p>
          <w:p w:rsidR="000A2944" w:rsidRPr="00484AFF" w:rsidRDefault="000A2944" w:rsidP="000A2944">
            <w:pPr>
              <w:spacing w:after="0" w:line="240" w:lineRule="auto"/>
              <w:ind w:left="1740" w:hanging="1740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ind w:left="1740" w:hanging="1740"/>
              <w:jc w:val="center"/>
              <w:rPr>
                <w:rFonts w:ascii="Sylfaen" w:hAnsi="Sylfaen" w:cs="Sylfaen"/>
                <w:b/>
                <w:i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რექტორი   პროფ. </w:t>
            </w:r>
            <w:r w:rsidRPr="00484AFF">
              <w:rPr>
                <w:rFonts w:ascii="Sylfaen" w:hAnsi="Sylfaen" w:cs="Sylfaen"/>
                <w:b/>
                <w:bCs/>
                <w:lang w:val="ka-GE"/>
              </w:rPr>
              <w:t>გიორგი ღავთაძე</w:t>
            </w: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აკადემიური საბჭოს </w:t>
            </w:r>
            <w:r>
              <w:rPr>
                <w:rFonts w:ascii="Sylfaen" w:hAnsi="Sylfaen" w:cs="Sylfaen"/>
                <w:b/>
                <w:lang w:val="ka-GE"/>
              </w:rPr>
              <w:t>სხდომის ოქმი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№</w:t>
            </w:r>
            <w:r>
              <w:rPr>
                <w:rFonts w:ascii="Sylfaen" w:hAnsi="Sylfaen" w:cs="Sylfaen"/>
                <w:b/>
                <w:lang w:val="ka-GE"/>
              </w:rPr>
              <w:t xml:space="preserve">1 </w:t>
            </w: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  <w:r w:rsidRPr="00484AFF">
              <w:rPr>
                <w:rFonts w:ascii="Sylfaen" w:hAnsi="Sylfaen" w:cs="Sylfaen"/>
                <w:b/>
              </w:rPr>
              <w:t xml:space="preserve">22 </w:t>
            </w:r>
            <w:r w:rsidRPr="00484AFF">
              <w:rPr>
                <w:rFonts w:ascii="Sylfaen" w:hAnsi="Sylfaen" w:cs="Sylfaen"/>
                <w:b/>
                <w:lang w:val="ka-GE"/>
              </w:rPr>
              <w:t>სექტემბერი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 201</w:t>
            </w:r>
            <w:r w:rsidRPr="00484AFF">
              <w:rPr>
                <w:rFonts w:ascii="Sylfaen" w:hAnsi="Sylfaen" w:cs="Sylfaen"/>
                <w:b/>
                <w:lang w:val="ka-GE"/>
              </w:rPr>
              <w:t>6</w:t>
            </w:r>
            <w:r w:rsidRPr="00484AFF">
              <w:rPr>
                <w:rFonts w:ascii="Sylfaen" w:hAnsi="Sylfaen" w:cs="Sylfaen"/>
                <w:b/>
                <w:lang w:val="af-ZA"/>
              </w:rPr>
              <w:t xml:space="preserve"> წელი</w:t>
            </w:r>
          </w:p>
        </w:tc>
        <w:tc>
          <w:tcPr>
            <w:tcW w:w="720" w:type="dxa"/>
          </w:tcPr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</w:p>
        </w:tc>
        <w:tc>
          <w:tcPr>
            <w:tcW w:w="5040" w:type="dxa"/>
          </w:tcPr>
          <w:p w:rsidR="000A2944" w:rsidRPr="00484AFF" w:rsidRDefault="000A2944" w:rsidP="000A2944">
            <w:pPr>
              <w:spacing w:after="0" w:line="240" w:lineRule="auto"/>
              <w:ind w:left="1740" w:hanging="1740"/>
              <w:jc w:val="center"/>
              <w:rPr>
                <w:rFonts w:ascii="Sylfaen" w:hAnsi="Sylfaen" w:cs="Sylfaen"/>
                <w:b/>
                <w:lang w:val="af-ZA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>„დამტკიცებულია“</w:t>
            </w: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ka-GE"/>
              </w:rPr>
            </w:pPr>
            <w:r w:rsidRPr="00484AFF">
              <w:rPr>
                <w:rFonts w:ascii="Sylfaen" w:hAnsi="Sylfaen" w:cs="Sylfaen"/>
                <w:b/>
                <w:lang w:val="af-ZA"/>
              </w:rPr>
              <w:t xml:space="preserve">დეკანი      </w:t>
            </w:r>
            <w:r w:rsidRPr="00484AFF">
              <w:rPr>
                <w:rFonts w:ascii="Sylfaen" w:hAnsi="Sylfaen" w:cs="Sylfaen"/>
                <w:b/>
                <w:bCs/>
              </w:rPr>
              <w:t xml:space="preserve">ასოც. პროფ. </w:t>
            </w:r>
            <w:r w:rsidRPr="00484AFF">
              <w:rPr>
                <w:rFonts w:ascii="Sylfaen" w:hAnsi="Sylfaen" w:cs="Sylfaen"/>
                <w:b/>
                <w:bCs/>
                <w:lang w:val="ka-GE"/>
              </w:rPr>
              <w:t>დავით ლეკვეიშვილი</w:t>
            </w: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af-ZA"/>
              </w:rPr>
            </w:pPr>
          </w:p>
          <w:p w:rsidR="000A2944" w:rsidRPr="000009B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b/>
                <w:lang w:val="af-ZA"/>
              </w:rPr>
            </w:pPr>
            <w:r w:rsidRPr="000009BF">
              <w:rPr>
                <w:rFonts w:ascii="Sylfaen" w:hAnsi="Sylfaen" w:cs="Sylfaen"/>
                <w:b/>
                <w:lang w:val="af-ZA"/>
              </w:rPr>
              <w:t>ფაკულტეტის  საბჭოს სხდომის ოქმი №</w:t>
            </w:r>
            <w:r w:rsidRPr="000009BF">
              <w:rPr>
                <w:rFonts w:ascii="Sylfaen" w:hAnsi="Sylfaen" w:cs="Sylfaen"/>
                <w:b/>
                <w:lang w:val="ka-GE"/>
              </w:rPr>
              <w:t>12</w:t>
            </w:r>
          </w:p>
          <w:p w:rsidR="000A2944" w:rsidRPr="00484AFF" w:rsidRDefault="000A2944" w:rsidP="000A2944">
            <w:pPr>
              <w:spacing w:after="0" w:line="240" w:lineRule="auto"/>
              <w:jc w:val="center"/>
              <w:rPr>
                <w:rFonts w:ascii="Sylfaen" w:hAnsi="Sylfaen" w:cs="Sylfaen"/>
                <w:lang w:val="af-ZA"/>
              </w:rPr>
            </w:pPr>
            <w:r w:rsidRPr="000009BF">
              <w:rPr>
                <w:rFonts w:ascii="Sylfaen" w:hAnsi="Sylfaen" w:cs="Sylfaen"/>
                <w:b/>
                <w:lang w:val="ka-GE"/>
              </w:rPr>
              <w:t xml:space="preserve">15 ივნისი </w:t>
            </w:r>
            <w:r w:rsidRPr="000009BF">
              <w:rPr>
                <w:rFonts w:ascii="Sylfaen" w:hAnsi="Sylfaen" w:cs="Sylfaen"/>
                <w:b/>
                <w:lang w:val="af-ZA"/>
              </w:rPr>
              <w:t>201</w:t>
            </w:r>
            <w:r w:rsidRPr="000009BF">
              <w:rPr>
                <w:rFonts w:ascii="Sylfaen" w:hAnsi="Sylfaen" w:cs="Sylfaen"/>
                <w:b/>
                <w:lang w:val="ka-GE"/>
              </w:rPr>
              <w:t>6</w:t>
            </w:r>
            <w:r w:rsidRPr="000009BF">
              <w:rPr>
                <w:rFonts w:ascii="Sylfaen" w:hAnsi="Sylfaen" w:cs="Sylfaen"/>
                <w:b/>
                <w:lang w:val="af-ZA"/>
              </w:rPr>
              <w:t xml:space="preserve"> წელი</w:t>
            </w:r>
          </w:p>
        </w:tc>
      </w:tr>
    </w:tbl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Pr="00817A8C" w:rsidRDefault="000A2944" w:rsidP="000A2944">
      <w:pPr>
        <w:spacing w:after="0" w:line="240" w:lineRule="auto"/>
        <w:rPr>
          <w:rFonts w:ascii="Sylfaen" w:hAnsi="Sylfaen"/>
          <w:noProof/>
          <w:sz w:val="20"/>
          <w:szCs w:val="20"/>
          <w:lang w:val="ka-GE"/>
        </w:rPr>
      </w:pPr>
      <w:r w:rsidRPr="00817A8C">
        <w:rPr>
          <w:rFonts w:ascii="Sylfaen" w:hAnsi="Sylfaen"/>
          <w:noProof/>
          <w:sz w:val="20"/>
          <w:szCs w:val="20"/>
          <w:lang w:val="ka-GE"/>
        </w:rPr>
        <w:t>პროგრამა განხორციელდება ამ რედაქციით 2016-2020 წწ.</w:t>
      </w:r>
    </w:p>
    <w:p w:rsidR="000A2944" w:rsidRPr="00AB4F04" w:rsidRDefault="000A2944" w:rsidP="000A2944">
      <w:pPr>
        <w:spacing w:after="0" w:line="240" w:lineRule="auto"/>
        <w:rPr>
          <w:rFonts w:ascii="Sylfaen" w:hAnsi="Sylfaen"/>
          <w:noProof/>
          <w:sz w:val="20"/>
          <w:szCs w:val="20"/>
          <w:lang w:val="ka-GE" w:eastAsia="ru-RU"/>
        </w:rPr>
      </w:pPr>
      <w:r w:rsidRPr="00AB4F04">
        <w:rPr>
          <w:rFonts w:ascii="Sylfaen" w:hAnsi="Sylfaen"/>
          <w:noProof/>
          <w:sz w:val="20"/>
          <w:szCs w:val="20"/>
          <w:lang w:val="ka-GE" w:eastAsia="ru-RU"/>
        </w:rPr>
        <w:t>აკად. საბჭ.</w:t>
      </w:r>
      <w:r>
        <w:rPr>
          <w:rFonts w:ascii="Sylfaen" w:hAnsi="Sylfaen"/>
          <w:noProof/>
          <w:sz w:val="20"/>
          <w:szCs w:val="20"/>
          <w:lang w:val="ka-GE" w:eastAsia="ru-RU"/>
        </w:rPr>
        <w:t xml:space="preserve"> სხდომის ოქმი №1  </w:t>
      </w:r>
      <w:r w:rsidRPr="00AB4F04">
        <w:rPr>
          <w:rFonts w:ascii="Sylfaen" w:hAnsi="Sylfaen"/>
          <w:noProof/>
          <w:sz w:val="20"/>
          <w:szCs w:val="20"/>
          <w:lang w:val="ru-RU" w:eastAsia="ru-RU"/>
        </w:rPr>
        <w:t>2</w:t>
      </w:r>
      <w:r w:rsidRPr="00AB4F04">
        <w:rPr>
          <w:rFonts w:ascii="Sylfaen" w:hAnsi="Sylfaen"/>
          <w:noProof/>
          <w:sz w:val="20"/>
          <w:szCs w:val="20"/>
          <w:lang w:val="ka-GE" w:eastAsia="ru-RU"/>
        </w:rPr>
        <w:t>2</w:t>
      </w:r>
      <w:r w:rsidRPr="00AB4F04">
        <w:rPr>
          <w:rFonts w:ascii="Sylfaen" w:hAnsi="Sylfaen"/>
          <w:noProof/>
          <w:sz w:val="20"/>
          <w:szCs w:val="20"/>
          <w:lang w:val="ru-RU" w:eastAsia="ru-RU"/>
        </w:rPr>
        <w:t>.09.201</w:t>
      </w:r>
      <w:r w:rsidRPr="00AB4F04">
        <w:rPr>
          <w:rFonts w:ascii="Sylfaen" w:hAnsi="Sylfaen"/>
          <w:noProof/>
          <w:sz w:val="20"/>
          <w:szCs w:val="20"/>
          <w:lang w:val="ka-GE" w:eastAsia="ru-RU"/>
        </w:rPr>
        <w:t>6</w:t>
      </w:r>
    </w:p>
    <w:p w:rsidR="000A2944" w:rsidRDefault="000A2944" w:rsidP="000A2944">
      <w:pPr>
        <w:spacing w:after="0" w:line="240" w:lineRule="auto"/>
        <w:rPr>
          <w:rFonts w:ascii="Sylfaen" w:hAnsi="Sylfaen"/>
          <w:b/>
          <w:lang w:val="ka-GE"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რექტორი  პროფ. გიორგი  ღავთაძე</w:t>
      </w:r>
    </w:p>
    <w:p w:rsidR="000A2944" w:rsidRDefault="000A2944" w:rsidP="000A2944">
      <w:pPr>
        <w:spacing w:after="0" w:line="240" w:lineRule="auto"/>
        <w:rPr>
          <w:rFonts w:ascii="Sylfaen" w:hAnsi="Sylfaen"/>
          <w:b/>
          <w:noProof/>
        </w:rPr>
      </w:pPr>
    </w:p>
    <w:p w:rsidR="000A2944" w:rsidRDefault="000A2944" w:rsidP="000A2944">
      <w:pPr>
        <w:spacing w:after="0" w:line="240" w:lineRule="auto"/>
        <w:rPr>
          <w:rFonts w:ascii="Sylfaen" w:hAnsi="Sylfaen"/>
          <w:b/>
          <w:noProof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rPr>
          <w:rFonts w:ascii="Sylfaen" w:hAnsi="Sylfaen"/>
          <w:b/>
          <w:noProof/>
          <w:lang w:val="ka-GE"/>
        </w:rPr>
      </w:pP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  <w:b/>
          <w:noProof/>
          <w:lang w:val="ka-GE"/>
        </w:rPr>
      </w:pPr>
      <w:r w:rsidRPr="00484AFF">
        <w:rPr>
          <w:rFonts w:ascii="Sylfaen" w:hAnsi="Sylfaen"/>
          <w:b/>
          <w:noProof/>
          <w:lang w:val="ka-GE"/>
        </w:rPr>
        <w:t>საბაკალავრო პროგრამა</w:t>
      </w: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</w:rPr>
      </w:pP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</w:rPr>
      </w:pPr>
    </w:p>
    <w:p w:rsidR="000A2944" w:rsidRPr="00484AFF" w:rsidRDefault="000A2944" w:rsidP="000A2944">
      <w:pPr>
        <w:tabs>
          <w:tab w:val="left" w:pos="3840"/>
        </w:tabs>
        <w:spacing w:after="0" w:line="240" w:lineRule="auto"/>
        <w:jc w:val="center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გეოგრაფია</w:t>
      </w:r>
    </w:p>
    <w:p w:rsidR="000A2944" w:rsidRPr="00484AFF" w:rsidRDefault="000A2944" w:rsidP="000A2944">
      <w:pPr>
        <w:tabs>
          <w:tab w:val="left" w:pos="3840"/>
        </w:tabs>
        <w:spacing w:after="0" w:line="240" w:lineRule="auto"/>
        <w:jc w:val="center"/>
        <w:rPr>
          <w:rFonts w:ascii="Sylfaen" w:hAnsi="Sylfaen"/>
          <w:b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  <w:lang w:val="ka-GE"/>
        </w:rPr>
      </w:pPr>
    </w:p>
    <w:p w:rsidR="000A2944" w:rsidRDefault="000A2944" w:rsidP="000A2944">
      <w:pPr>
        <w:spacing w:after="0" w:line="240" w:lineRule="auto"/>
        <w:jc w:val="center"/>
        <w:rPr>
          <w:rFonts w:ascii="Sylfaen" w:hAnsi="Sylfaen"/>
          <w:lang w:val="ka-GE"/>
        </w:rPr>
      </w:pP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  <w:lang w:val="ka-GE"/>
        </w:rPr>
      </w:pPr>
    </w:p>
    <w:p w:rsidR="000A2944" w:rsidRPr="00484AFF" w:rsidRDefault="000A2944" w:rsidP="000A2944">
      <w:pPr>
        <w:tabs>
          <w:tab w:val="left" w:pos="2370"/>
        </w:tabs>
        <w:spacing w:after="0" w:line="240" w:lineRule="auto"/>
        <w:jc w:val="center"/>
        <w:rPr>
          <w:rFonts w:ascii="Sylfaen" w:hAnsi="Sylfaen"/>
          <w:b/>
          <w:lang w:val="ka-GE"/>
        </w:rPr>
      </w:pPr>
      <w:r w:rsidRPr="00484AFF">
        <w:rPr>
          <w:rFonts w:ascii="Sylfaen" w:hAnsi="Sylfaen"/>
          <w:b/>
          <w:lang w:val="ka-GE"/>
        </w:rPr>
        <w:t>ქუთაისი</w:t>
      </w: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</w:rPr>
      </w:pPr>
    </w:p>
    <w:p w:rsidR="000A2944" w:rsidRPr="00484AFF" w:rsidRDefault="000A2944" w:rsidP="000A2944">
      <w:pPr>
        <w:spacing w:after="0" w:line="240" w:lineRule="auto"/>
        <w:jc w:val="center"/>
        <w:rPr>
          <w:rFonts w:ascii="Sylfaen" w:hAnsi="Sylfaen"/>
          <w:b/>
        </w:rPr>
      </w:pPr>
      <w:r w:rsidRPr="00484AFF">
        <w:rPr>
          <w:rFonts w:ascii="Sylfaen" w:hAnsi="Sylfaen"/>
          <w:b/>
          <w:lang w:val="ka-GE"/>
        </w:rPr>
        <w:t>2016-2020</w:t>
      </w:r>
    </w:p>
    <w:p w:rsidR="000A2944" w:rsidRDefault="000A2944" w:rsidP="000A2944">
      <w:pPr>
        <w:rPr>
          <w:rFonts w:ascii="Sylfaen" w:hAnsi="Sylfaen"/>
          <w:noProof/>
          <w:lang w:val="ka-GE"/>
        </w:rPr>
      </w:pPr>
    </w:p>
    <w:p w:rsidR="000A2944" w:rsidRDefault="000A2944" w:rsidP="000A2944">
      <w:pPr>
        <w:rPr>
          <w:rFonts w:ascii="Sylfaen" w:hAnsi="Sylfaen"/>
          <w:noProof/>
          <w:lang w:val="ka-GE"/>
        </w:rPr>
      </w:pPr>
    </w:p>
    <w:p w:rsidR="000A2944" w:rsidRPr="000A2944" w:rsidRDefault="000A2944" w:rsidP="000A2944">
      <w:pPr>
        <w:rPr>
          <w:rFonts w:ascii="Sylfaen" w:hAnsi="Sylfaen"/>
          <w:noProof/>
          <w:lang w:val="ka-GE"/>
        </w:rPr>
      </w:pPr>
    </w:p>
    <w:p w:rsidR="004849FE" w:rsidRPr="0052000B" w:rsidRDefault="004849FE" w:rsidP="0052000B">
      <w:pPr>
        <w:spacing w:line="240" w:lineRule="auto"/>
        <w:rPr>
          <w:rFonts w:ascii="Sylfaen" w:hAnsi="Sylfaen"/>
        </w:rPr>
      </w:pPr>
    </w:p>
    <w:p w:rsidR="004849FE" w:rsidRPr="0052000B" w:rsidRDefault="00BA045B" w:rsidP="0052000B">
      <w:pPr>
        <w:spacing w:line="240" w:lineRule="auto"/>
        <w:jc w:val="center"/>
        <w:rPr>
          <w:rFonts w:ascii="Sylfaen" w:hAnsi="Sylfaen"/>
        </w:rPr>
      </w:pPr>
      <w:r w:rsidRPr="0052000B">
        <w:rPr>
          <w:rFonts w:ascii="Sylfaen" w:hAnsi="Sylfae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78105</wp:posOffset>
            </wp:positionV>
            <wp:extent cx="7219950" cy="733425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49FE" w:rsidRPr="0052000B" w:rsidRDefault="004849FE" w:rsidP="0052000B">
      <w:pPr>
        <w:spacing w:line="240" w:lineRule="auto"/>
        <w:rPr>
          <w:rFonts w:ascii="Sylfaen" w:hAnsi="Sylfaen"/>
          <w:color w:val="FFFFFF"/>
        </w:rPr>
      </w:pPr>
    </w:p>
    <w:p w:rsidR="004849FE" w:rsidRPr="0052000B" w:rsidRDefault="004849FE" w:rsidP="0052000B">
      <w:pPr>
        <w:spacing w:line="240" w:lineRule="auto"/>
        <w:rPr>
          <w:rFonts w:ascii="Sylfaen" w:hAnsi="Sylfaen"/>
          <w:color w:val="FFFFFF"/>
        </w:rPr>
      </w:pPr>
    </w:p>
    <w:p w:rsidR="004849FE" w:rsidRPr="0052000B" w:rsidRDefault="004849FE" w:rsidP="0052000B">
      <w:pPr>
        <w:spacing w:line="240" w:lineRule="auto"/>
        <w:jc w:val="center"/>
        <w:rPr>
          <w:rFonts w:ascii="Sylfaen" w:hAnsi="Sylfaen" w:cs="Sylfaen"/>
          <w:b/>
          <w:bCs/>
          <w:color w:val="000000"/>
          <w:lang w:val="ka-GE"/>
        </w:rPr>
      </w:pPr>
      <w:r w:rsidRPr="0052000B">
        <w:rPr>
          <w:rFonts w:ascii="Sylfaen" w:hAnsi="Sylfaen" w:cs="Sylfaen"/>
          <w:b/>
          <w:bCs/>
          <w:color w:val="000000"/>
          <w:lang w:val="ka-GE"/>
        </w:rPr>
        <w:t>კურიკულუმი</w:t>
      </w:r>
    </w:p>
    <w:tbl>
      <w:tblPr>
        <w:tblpPr w:leftFromText="180" w:rightFromText="180" w:vertAnchor="text" w:horzAnchor="page" w:tblpX="648" w:tblpY="48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7"/>
        <w:gridCol w:w="1291"/>
        <w:gridCol w:w="34"/>
        <w:gridCol w:w="6725"/>
      </w:tblGrid>
      <w:tr w:rsidR="004849FE" w:rsidRPr="001305A2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</w:rPr>
            </w:pPr>
            <w:r w:rsidRPr="001305A2">
              <w:rPr>
                <w:rFonts w:ascii="Sylfaen" w:hAnsi="Sylfaen" w:cs="Sylfaen"/>
                <w:b/>
              </w:rPr>
              <w:t>პროგრამის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დასახელება</w:t>
            </w:r>
            <w:r w:rsidR="00157DC7" w:rsidRPr="001305A2">
              <w:rPr>
                <w:rFonts w:ascii="Sylfaen" w:hAnsi="Sylfaen" w:cs="Sylfaen"/>
                <w:b/>
              </w:rPr>
              <w:t>: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1305A2" w:rsidRDefault="000050B7" w:rsidP="001305A2">
            <w:pPr>
              <w:spacing w:after="0" w:line="240" w:lineRule="auto"/>
              <w:ind w:right="34"/>
              <w:rPr>
                <w:rFonts w:ascii="Sylfaen" w:hAnsi="Sylfaen"/>
                <w:color w:val="000000"/>
                <w:lang w:val="ka-GE"/>
              </w:rPr>
            </w:pPr>
            <w:r w:rsidRPr="001305A2">
              <w:rPr>
                <w:rFonts w:ascii="Sylfaen" w:hAnsi="Sylfaen"/>
                <w:b/>
                <w:bCs/>
                <w:lang w:val="de-DE"/>
              </w:rPr>
              <w:t xml:space="preserve">გეოგრაფია </w:t>
            </w:r>
            <w:r w:rsidRPr="001305A2">
              <w:rPr>
                <w:rFonts w:ascii="Sylfaen" w:hAnsi="Sylfaen" w:cs="Sylfaen"/>
                <w:b/>
                <w:bCs/>
                <w:lang w:val="de-DE"/>
              </w:rPr>
              <w:t>(Geograpy</w:t>
            </w:r>
            <w:r w:rsidR="001305A2" w:rsidRPr="001305A2">
              <w:rPr>
                <w:rFonts w:ascii="Sylfaen" w:hAnsi="Sylfaen" w:cs="Sylfaen"/>
                <w:b/>
                <w:bCs/>
                <w:lang w:val="ka-GE"/>
              </w:rPr>
              <w:t>)</w:t>
            </w:r>
          </w:p>
        </w:tc>
      </w:tr>
      <w:tr w:rsidR="004849FE" w:rsidRPr="001305A2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</w:rPr>
            </w:pPr>
            <w:r w:rsidRPr="001305A2">
              <w:rPr>
                <w:rFonts w:ascii="Sylfaen" w:hAnsi="Sylfaen" w:cs="Sylfaen"/>
                <w:b/>
              </w:rPr>
              <w:t>მისანიჭებელი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აკადემიური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ხარისხი</w:t>
            </w:r>
            <w:r w:rsidRPr="001305A2">
              <w:rPr>
                <w:rFonts w:ascii="Sylfaen" w:hAnsi="Sylfaen"/>
                <w:b/>
              </w:rPr>
              <w:t>/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</w:rPr>
            </w:pPr>
            <w:r w:rsidRPr="001305A2">
              <w:rPr>
                <w:rFonts w:ascii="Sylfaen" w:hAnsi="Sylfaen" w:cs="Sylfaen"/>
                <w:b/>
              </w:rPr>
              <w:t>კვალიფიკაცია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1305A2" w:rsidRDefault="000050B7" w:rsidP="001305A2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1305A2">
              <w:rPr>
                <w:rFonts w:ascii="Sylfaen" w:hAnsi="Sylfaen" w:cs="Sylfaen"/>
                <w:bCs/>
                <w:lang w:val="de-DE"/>
              </w:rPr>
              <w:t>საბუნებისმეტყველო</w:t>
            </w:r>
            <w:r w:rsidRPr="001305A2">
              <w:rPr>
                <w:rFonts w:ascii="Sylfaen" w:hAnsi="Sylfaen" w:cs="Sylfaen"/>
                <w:bCs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  <w:bCs/>
                <w:lang w:val="de-DE"/>
              </w:rPr>
              <w:t>მეცნიერებათა</w:t>
            </w:r>
            <w:r w:rsidRPr="001305A2">
              <w:rPr>
                <w:rFonts w:ascii="Sylfaen" w:hAnsi="Sylfaen" w:cs="Sylfaen"/>
                <w:bCs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  <w:bCs/>
                <w:lang w:val="de-DE"/>
              </w:rPr>
              <w:t>ბაკალავრი</w:t>
            </w:r>
            <w:r w:rsidRPr="001305A2">
              <w:rPr>
                <w:rFonts w:ascii="Sylfaen" w:hAnsi="Sylfaen" w:cs="Sylfaen"/>
                <w:bCs/>
                <w:lang w:val="ka-GE"/>
              </w:rPr>
              <w:t xml:space="preserve"> გეოგრაფიაში</w:t>
            </w:r>
            <w:r w:rsidRPr="001305A2">
              <w:rPr>
                <w:rFonts w:ascii="Sylfaen" w:hAnsi="Sylfaen" w:cs="Arial"/>
                <w:b/>
                <w:lang w:val="af-ZA"/>
              </w:rPr>
              <w:t xml:space="preserve"> Bachelor of Natural Sciences of Geograpy</w:t>
            </w:r>
          </w:p>
        </w:tc>
      </w:tr>
      <w:tr w:rsidR="004849FE" w:rsidRPr="001305A2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</w:rPr>
            </w:pPr>
            <w:r w:rsidRPr="001305A2">
              <w:rPr>
                <w:rFonts w:ascii="Sylfaen" w:hAnsi="Sylfaen" w:cs="Sylfaen"/>
                <w:b/>
              </w:rPr>
              <w:t>ფაკულტეტის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დასახელება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1305A2">
              <w:rPr>
                <w:rFonts w:ascii="Sylfaen" w:hAnsi="Sylfaen"/>
                <w:color w:val="000000"/>
                <w:lang w:val="ka-GE"/>
              </w:rPr>
              <w:t>ზუსტ და საბუნებისმეტყველო მეცნიერებათა ფაკულტეტი</w:t>
            </w:r>
          </w:p>
        </w:tc>
      </w:tr>
      <w:tr w:rsidR="004849FE" w:rsidRPr="001305A2" w:rsidTr="001305A2">
        <w:trPr>
          <w:trHeight w:val="464"/>
        </w:trPr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</w:rPr>
            </w:pPr>
            <w:r w:rsidRPr="001305A2">
              <w:rPr>
                <w:rFonts w:ascii="Sylfaen" w:hAnsi="Sylfaen" w:cs="Sylfaen"/>
                <w:b/>
                <w:lang w:val="ka-GE"/>
              </w:rPr>
              <w:t>პროგრამის ხელმძღვანელი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lang w:val="ka-GE"/>
              </w:rPr>
              <w:t>/ხელმძღვანელები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lang w:val="ka-GE"/>
              </w:rPr>
              <w:t>/კოორდინატორი</w:t>
            </w:r>
            <w:r w:rsidR="00157DC7" w:rsidRPr="001305A2">
              <w:rPr>
                <w:rFonts w:ascii="Sylfaen" w:hAnsi="Sylfaen" w:cs="Sylfaen"/>
                <w:b/>
              </w:rPr>
              <w:t>: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305A2" w:rsidRPr="001305A2" w:rsidRDefault="001305A2" w:rsidP="001305A2">
            <w:pPr>
              <w:spacing w:after="0" w:line="240" w:lineRule="auto"/>
              <w:jc w:val="both"/>
              <w:rPr>
                <w:rFonts w:ascii="Sylfaen" w:hAnsi="Sylfaen" w:cs="Sylfaen"/>
                <w:bCs/>
                <w:lang w:val="ka-GE"/>
              </w:rPr>
            </w:pPr>
            <w:r w:rsidRPr="001305A2">
              <w:rPr>
                <w:rFonts w:ascii="Sylfaen" w:hAnsi="Sylfaen" w:cs="Sylfaen"/>
                <w:bCs/>
                <w:lang w:val="de-DE"/>
              </w:rPr>
              <w:t>ასოცირებული პროფესორი დალი მიქაუტაძე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</w:p>
        </w:tc>
      </w:tr>
      <w:tr w:rsidR="004849FE" w:rsidRPr="001305A2" w:rsidTr="00D53B5F">
        <w:tc>
          <w:tcPr>
            <w:tcW w:w="454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</w:rPr>
            </w:pPr>
            <w:r w:rsidRPr="001305A2">
              <w:rPr>
                <w:rFonts w:ascii="Sylfaen" w:hAnsi="Sylfaen" w:cs="Sylfaen"/>
                <w:b/>
              </w:rPr>
              <w:t>პროგრამის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ხანგრძლივობა</w:t>
            </w:r>
            <w:r w:rsidRPr="001305A2">
              <w:rPr>
                <w:rFonts w:ascii="Sylfaen" w:hAnsi="Sylfaen"/>
                <w:b/>
              </w:rPr>
              <w:t>/</w:t>
            </w:r>
            <w:r w:rsidRPr="001305A2">
              <w:rPr>
                <w:rFonts w:ascii="Sylfaen" w:hAnsi="Sylfaen" w:cs="Sylfaen"/>
                <w:b/>
              </w:rPr>
              <w:t>მოცულობა</w:t>
            </w:r>
            <w:r w:rsidRPr="001305A2">
              <w:rPr>
                <w:rFonts w:ascii="Sylfaen" w:hAnsi="Sylfaen"/>
                <w:b/>
              </w:rPr>
              <w:t xml:space="preserve"> (</w:t>
            </w:r>
            <w:r w:rsidRPr="001305A2">
              <w:rPr>
                <w:rFonts w:ascii="Sylfaen" w:hAnsi="Sylfaen" w:cs="Sylfaen"/>
                <w:b/>
              </w:rPr>
              <w:t>სემესტრი</w:t>
            </w:r>
            <w:r w:rsidRPr="001305A2">
              <w:rPr>
                <w:rFonts w:ascii="Sylfaen" w:hAnsi="Sylfaen"/>
                <w:b/>
              </w:rPr>
              <w:t xml:space="preserve">, </w:t>
            </w:r>
            <w:r w:rsidRPr="001305A2">
              <w:rPr>
                <w:rFonts w:ascii="Sylfaen" w:hAnsi="Sylfaen" w:cs="Sylfaen"/>
                <w:b/>
              </w:rPr>
              <w:t>კრედიტების</w:t>
            </w:r>
            <w:r w:rsidR="001F739B" w:rsidRPr="001305A2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</w:rPr>
              <w:t>რაოდენობა</w:t>
            </w:r>
            <w:r w:rsidRPr="001305A2">
              <w:rPr>
                <w:rFonts w:ascii="Sylfaen" w:hAnsi="Sylfaen"/>
                <w:b/>
              </w:rPr>
              <w:t>)</w:t>
            </w:r>
          </w:p>
        </w:tc>
        <w:tc>
          <w:tcPr>
            <w:tcW w:w="6759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პროგრამის ხანგრძლივობა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 xml:space="preserve"> - 240 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ძირითადი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 xml:space="preserve"> (</w:t>
            </w:r>
            <w:r w:rsidRPr="001305A2">
              <w:rPr>
                <w:rFonts w:ascii="Sylfaen" w:hAnsi="Sylfaen"/>
                <w:bCs/>
                <w:color w:val="000000"/>
              </w:rPr>
              <w:t>ma</w:t>
            </w:r>
            <w:r w:rsidR="00800DE6" w:rsidRPr="001305A2">
              <w:rPr>
                <w:rFonts w:ascii="Sylfaen" w:hAnsi="Sylfaen"/>
                <w:bCs/>
                <w:color w:val="000000"/>
              </w:rPr>
              <w:t>j</w:t>
            </w:r>
            <w:r w:rsidRPr="001305A2">
              <w:rPr>
                <w:rFonts w:ascii="Sylfaen" w:hAnsi="Sylfaen"/>
                <w:bCs/>
                <w:color w:val="000000"/>
              </w:rPr>
              <w:t>or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 xml:space="preserve">) 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პროგრამა</w:t>
            </w:r>
            <w:r w:rsidRPr="001305A2">
              <w:rPr>
                <w:rFonts w:ascii="Sylfaen" w:hAnsi="Sylfaen"/>
                <w:bCs/>
                <w:color w:val="000000"/>
              </w:rPr>
              <w:t xml:space="preserve"> - 1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>80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1305A2">
              <w:rPr>
                <w:rFonts w:ascii="Sylfaen" w:hAnsi="Sylfaen"/>
                <w:bCs/>
                <w:color w:val="000000"/>
                <w:lang w:val="ka-GE"/>
              </w:rPr>
              <w:t>(</w:t>
            </w:r>
            <w:r w:rsidRPr="001305A2">
              <w:rPr>
                <w:rFonts w:ascii="Sylfaen" w:hAnsi="Sylfaen"/>
                <w:bCs/>
                <w:color w:val="000000"/>
              </w:rPr>
              <w:t>minor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>)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პროგრამა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>/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თავისუფალი კრედიტები</w:t>
            </w:r>
            <w:r w:rsidRPr="001305A2">
              <w:rPr>
                <w:rFonts w:ascii="Sylfaen" w:hAnsi="Sylfaen"/>
                <w:bCs/>
                <w:color w:val="000000"/>
                <w:lang w:val="ka-GE"/>
              </w:rPr>
              <w:t xml:space="preserve"> - 60 </w:t>
            </w: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t>კრედიტი</w:t>
            </w:r>
          </w:p>
        </w:tc>
      </w:tr>
      <w:tr w:rsidR="004849FE" w:rsidRPr="001305A2" w:rsidTr="00D53B5F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  <w:color w:val="000000"/>
              </w:rPr>
            </w:pPr>
            <w:r w:rsidRPr="001305A2">
              <w:rPr>
                <w:rFonts w:ascii="Sylfaen" w:hAnsi="Sylfaen" w:cs="Sylfaen"/>
                <w:b/>
                <w:color w:val="000000"/>
              </w:rPr>
              <w:t>სწავლების</w:t>
            </w:r>
            <w:r w:rsidR="001F739B"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color w:val="000000"/>
              </w:rPr>
              <w:t>ენა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Pr="004D0F6D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4D0F6D">
              <w:rPr>
                <w:rFonts w:ascii="Sylfaen" w:hAnsi="Sylfaen" w:cs="Sylfaen"/>
                <w:color w:val="000000"/>
                <w:lang w:val="ka-GE"/>
              </w:rPr>
              <w:t>ქართული</w:t>
            </w:r>
          </w:p>
        </w:tc>
      </w:tr>
      <w:tr w:rsidR="004849FE" w:rsidRPr="001305A2" w:rsidTr="00D53B5F">
        <w:tc>
          <w:tcPr>
            <w:tcW w:w="45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/>
                <w:color w:val="000000"/>
              </w:rPr>
              <w:t>პროგრამის</w:t>
            </w:r>
            <w:r w:rsidR="001F739B"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color w:val="000000"/>
              </w:rPr>
              <w:t>შემუშავების</w:t>
            </w:r>
            <w:r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ა და </w:t>
            </w:r>
            <w:r w:rsidRPr="001305A2">
              <w:rPr>
                <w:rFonts w:ascii="Sylfaen" w:hAnsi="Sylfaen" w:cs="Sylfaen"/>
                <w:b/>
                <w:color w:val="000000"/>
              </w:rPr>
              <w:t>განახლების</w:t>
            </w:r>
            <w:r w:rsidR="001F739B"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color w:val="000000"/>
              </w:rPr>
              <w:t>თარიღები</w:t>
            </w:r>
            <w:r w:rsidR="00157DC7" w:rsidRPr="001305A2">
              <w:rPr>
                <w:rFonts w:ascii="Sylfaen" w:hAnsi="Sylfaen" w:cs="Sylfaen"/>
                <w:b/>
                <w:color w:val="000000"/>
                <w:lang w:val="ka-GE"/>
              </w:rPr>
              <w:t>:</w:t>
            </w:r>
          </w:p>
        </w:tc>
        <w:tc>
          <w:tcPr>
            <w:tcW w:w="67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0F6D" w:rsidRPr="004D0F6D" w:rsidRDefault="004D0F6D" w:rsidP="004D0F6D">
            <w:pPr>
              <w:rPr>
                <w:rFonts w:ascii="Arial" w:hAnsi="Arial" w:cs="Arial"/>
              </w:rPr>
            </w:pPr>
            <w:r w:rsidRPr="004D0F6D">
              <w:rPr>
                <w:rFonts w:ascii="Sylfaen" w:hAnsi="Sylfaen" w:cs="Sylfaen"/>
              </w:rPr>
              <w:t>აკრედიტ</w:t>
            </w:r>
            <w:r w:rsidRPr="004D0F6D">
              <w:rPr>
                <w:rFonts w:ascii="Arial" w:hAnsi="Arial" w:cs="Arial"/>
              </w:rPr>
              <w:t xml:space="preserve">. </w:t>
            </w:r>
            <w:r w:rsidRPr="004D0F6D">
              <w:rPr>
                <w:rFonts w:ascii="Sylfaen" w:hAnsi="Sylfaen" w:cs="Sylfaen"/>
              </w:rPr>
              <w:t>გადაწყვეტილება</w:t>
            </w:r>
            <w:r w:rsidRPr="004D0F6D">
              <w:rPr>
                <w:rFonts w:ascii="Arial" w:hAnsi="Arial" w:cs="Arial"/>
              </w:rPr>
              <w:t>: №40; 23.09.2011</w:t>
            </w:r>
          </w:p>
          <w:p w:rsidR="004849FE" w:rsidRPr="004D0F6D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/>
                <w:color w:val="000000"/>
              </w:rPr>
              <w:t>პროგრამაზე</w:t>
            </w:r>
            <w:r w:rsidR="001F739B"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color w:val="000000"/>
              </w:rPr>
              <w:t>დაშვების</w:t>
            </w:r>
            <w:r w:rsidR="001F739B" w:rsidRPr="001305A2">
              <w:rPr>
                <w:rFonts w:ascii="Sylfaen" w:hAnsi="Sylfaen" w:cs="Sylfaen"/>
                <w:b/>
                <w:color w:val="000000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  <w:b/>
                <w:color w:val="000000"/>
              </w:rPr>
              <w:t>წინაპირობები</w:t>
            </w:r>
            <w:r w:rsidRPr="001305A2">
              <w:rPr>
                <w:rFonts w:ascii="Sylfaen" w:hAnsi="Sylfaen"/>
                <w:b/>
                <w:color w:val="000000"/>
              </w:rPr>
              <w:t xml:space="preserve"> (</w:t>
            </w:r>
            <w:r w:rsidRPr="001305A2">
              <w:rPr>
                <w:rFonts w:ascii="Sylfaen" w:hAnsi="Sylfaen" w:cs="Sylfaen"/>
                <w:b/>
                <w:color w:val="000000"/>
              </w:rPr>
              <w:t>მოთხოვნები</w:t>
            </w:r>
            <w:r w:rsidRPr="001305A2">
              <w:rPr>
                <w:rFonts w:ascii="Sylfaen" w:hAnsi="Sylfaen"/>
                <w:b/>
                <w:color w:val="000000"/>
              </w:rPr>
              <w:t>)</w:t>
            </w:r>
            <w:r w:rsidR="00157DC7" w:rsidRPr="001305A2">
              <w:rPr>
                <w:rFonts w:ascii="Sylfaen" w:hAnsi="Sylfaen"/>
                <w:b/>
                <w:color w:val="000000"/>
                <w:lang w:val="ka-GE"/>
              </w:rPr>
              <w:t>: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849FE" w:rsidRPr="001305A2" w:rsidRDefault="000050B7" w:rsidP="001305A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Sylfaen" w:hAnsi="Sylfaen" w:cs="Sylfaen"/>
                <w:color w:val="000000"/>
                <w:lang w:val="ka-GE"/>
              </w:rPr>
            </w:pPr>
            <w:r w:rsidRPr="001305A2">
              <w:rPr>
                <w:rFonts w:ascii="Sylfaen" w:hAnsi="Sylfaen" w:cs="Calibri"/>
                <w:color w:val="000000"/>
              </w:rPr>
              <w:t xml:space="preserve">გეოგრაფიის პროგრამის სტუდენტი შეიძლება გახდეს სრული ზოგადი ან მისი ექვივალენტური განათლების მქონე და შესაბამისი დამადასტურებელი სახელმწიფო დოკუმენტის მფლობელი პირი, რომელსაც ჩაბარებული აქვს ერთიანი ეროვნული გამოცდები და ფლობს შესაბამის დოკუმენტს.  </w:t>
            </w:r>
            <w:r w:rsidRPr="001305A2">
              <w:rPr>
                <w:rFonts w:ascii="Sylfaen" w:hAnsi="Sylfaen" w:cs="Sylfaen"/>
                <w:color w:val="000000"/>
              </w:rPr>
              <w:t>შენიშვნა</w:t>
            </w:r>
            <w:r w:rsidRPr="001305A2">
              <w:rPr>
                <w:rFonts w:ascii="Sylfaen" w:hAnsi="Sylfaen" w:cs="Calibri"/>
                <w:color w:val="000000"/>
              </w:rPr>
              <w:t xml:space="preserve">: </w:t>
            </w:r>
            <w:r w:rsidRPr="001305A2">
              <w:rPr>
                <w:rFonts w:ascii="Sylfaen" w:hAnsi="Sylfaen" w:cs="Sylfaen"/>
                <w:color w:val="000000"/>
              </w:rPr>
              <w:t>უცხო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ქვეყნის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მოქალაქეებისათვის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საჭიროა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სახელმწიფოთაშორისი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ხელშეკრულებით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განსაზღვრული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ექვივალენტური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დოკუმენტის</w:t>
            </w:r>
            <w:r w:rsidRPr="001305A2">
              <w:rPr>
                <w:rFonts w:ascii="Sylfaen" w:hAnsi="Sylfaen" w:cs="Calibri"/>
                <w:color w:val="000000"/>
              </w:rPr>
              <w:t xml:space="preserve"> </w:t>
            </w:r>
            <w:r w:rsidRPr="001305A2">
              <w:rPr>
                <w:rFonts w:ascii="Sylfaen" w:hAnsi="Sylfaen" w:cs="Sylfaen"/>
                <w:color w:val="000000"/>
              </w:rPr>
              <w:t>არსებობა</w:t>
            </w:r>
            <w:r w:rsidRPr="001305A2">
              <w:rPr>
                <w:rFonts w:ascii="Sylfaen" w:hAnsi="Sylfaen" w:cs="Calibri"/>
                <w:color w:val="000000"/>
              </w:rPr>
              <w:t>.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  <w:lang w:val="ka-GE"/>
              </w:rPr>
            </w:pPr>
            <w:r w:rsidRPr="001305A2">
              <w:rPr>
                <w:rFonts w:ascii="Sylfaen" w:hAnsi="Sylfaen"/>
                <w:b/>
                <w:color w:val="000000"/>
                <w:lang w:val="ka-GE"/>
              </w:rPr>
              <w:t>პროგრამის მიზნები</w:t>
            </w:r>
            <w:r w:rsidR="00157DC7" w:rsidRPr="001305A2">
              <w:rPr>
                <w:rFonts w:ascii="Sylfaen" w:hAnsi="Sylfaen"/>
                <w:b/>
                <w:color w:val="000000"/>
                <w:lang w:val="ka-GE"/>
              </w:rPr>
              <w:t>: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tabs>
                <w:tab w:val="left" w:pos="426"/>
                <w:tab w:val="left" w:pos="2268"/>
              </w:tabs>
              <w:spacing w:after="0" w:line="240" w:lineRule="auto"/>
              <w:jc w:val="both"/>
              <w:rPr>
                <w:rFonts w:ascii="Sylfaen" w:hAnsi="Sylfaen"/>
                <w:lang w:val="af-ZA"/>
              </w:rPr>
            </w:pPr>
            <w:r w:rsidRPr="001305A2">
              <w:rPr>
                <w:rFonts w:ascii="Sylfaen" w:hAnsi="Sylfaen"/>
                <w:lang w:val="af-ZA"/>
              </w:rPr>
              <w:t>უნივერსიტეტის მისიიდან გამომდინარე გეოგრაფიის საბაკალავრო საგანმანათლებლო პროგრამის მიზანია კვალიფიციური კადრების მომზადება, რომლებსაც შეეძლებათ ბუნებრივ და საზოგადოებრივ სისტემაში მიმდინარე პროცესების შესწავლა და ანალიზი; ასევე საველე სამუშაოების შედეგად მოპოვებული და სხვა სამეცნიერო თუ სხვა სტატისტიკური მასალების შეგროვება, განზოგადება და პრეზენტაცია.</w:t>
            </w:r>
          </w:p>
          <w:p w:rsidR="004849FE" w:rsidRPr="001305A2" w:rsidRDefault="000050B7" w:rsidP="001305A2">
            <w:pPr>
              <w:pStyle w:val="Default"/>
              <w:rPr>
                <w:sz w:val="22"/>
                <w:szCs w:val="22"/>
                <w:lang w:val="ka-GE"/>
              </w:rPr>
            </w:pPr>
            <w:r w:rsidRPr="001305A2">
              <w:rPr>
                <w:sz w:val="22"/>
                <w:szCs w:val="22"/>
              </w:rPr>
              <w:t>პროგრამის</w:t>
            </w:r>
            <w:r w:rsidRPr="001305A2">
              <w:rPr>
                <w:sz w:val="22"/>
                <w:szCs w:val="22"/>
                <w:lang w:val="de-DE"/>
              </w:rPr>
              <w:t xml:space="preserve"> </w:t>
            </w:r>
            <w:r w:rsidRPr="001305A2">
              <w:rPr>
                <w:sz w:val="22"/>
                <w:szCs w:val="22"/>
              </w:rPr>
              <w:t>სტრუქტურა</w:t>
            </w:r>
            <w:r w:rsidRPr="001305A2">
              <w:rPr>
                <w:sz w:val="22"/>
                <w:szCs w:val="22"/>
                <w:lang w:val="de-DE"/>
              </w:rPr>
              <w:t xml:space="preserve"> </w:t>
            </w:r>
            <w:r w:rsidRPr="001305A2">
              <w:rPr>
                <w:sz w:val="22"/>
                <w:szCs w:val="22"/>
              </w:rPr>
              <w:t>ძირითადი</w:t>
            </w:r>
            <w:r w:rsidRPr="001305A2">
              <w:rPr>
                <w:sz w:val="22"/>
                <w:szCs w:val="22"/>
                <w:lang w:val="de-DE"/>
              </w:rPr>
              <w:t xml:space="preserve"> </w:t>
            </w:r>
            <w:r w:rsidRPr="001305A2">
              <w:rPr>
                <w:sz w:val="22"/>
                <w:szCs w:val="22"/>
              </w:rPr>
              <w:t>სპეციალობის</w:t>
            </w:r>
            <w:r w:rsidRPr="001305A2">
              <w:rPr>
                <w:sz w:val="22"/>
                <w:szCs w:val="22"/>
                <w:lang w:val="de-DE"/>
              </w:rPr>
              <w:t xml:space="preserve"> (</w:t>
            </w:r>
            <w:r w:rsidRPr="001305A2">
              <w:rPr>
                <w:rFonts w:cs="Times New Roman"/>
                <w:b/>
                <w:bCs/>
                <w:sz w:val="22"/>
                <w:szCs w:val="22"/>
                <w:lang w:val="de-DE"/>
              </w:rPr>
              <w:t xml:space="preserve">major –180 </w:t>
            </w:r>
            <w:r w:rsidRPr="001305A2">
              <w:rPr>
                <w:b/>
                <w:bCs/>
                <w:sz w:val="22"/>
                <w:szCs w:val="22"/>
                <w:lang w:val="de-DE"/>
              </w:rPr>
              <w:t>კრედიტი</w:t>
            </w:r>
            <w:r w:rsidRPr="001305A2">
              <w:rPr>
                <w:sz w:val="22"/>
                <w:szCs w:val="22"/>
                <w:lang w:val="de-DE"/>
              </w:rPr>
              <w:t>) გარდა დამატებითი სპეციალობის (</w:t>
            </w:r>
            <w:r w:rsidRPr="001305A2">
              <w:rPr>
                <w:rFonts w:cs="Times New Roman"/>
                <w:b/>
                <w:bCs/>
                <w:sz w:val="22"/>
                <w:szCs w:val="22"/>
                <w:lang w:val="de-DE"/>
              </w:rPr>
              <w:t xml:space="preserve">minor – 60 </w:t>
            </w:r>
            <w:r w:rsidRPr="001305A2">
              <w:rPr>
                <w:b/>
                <w:bCs/>
                <w:sz w:val="22"/>
                <w:szCs w:val="22"/>
                <w:lang w:val="de-DE"/>
              </w:rPr>
              <w:t>კრედიტი</w:t>
            </w:r>
            <w:r w:rsidRPr="001305A2">
              <w:rPr>
                <w:sz w:val="22"/>
                <w:szCs w:val="22"/>
                <w:lang w:val="de-DE"/>
              </w:rPr>
              <w:t xml:space="preserve">) </w:t>
            </w:r>
            <w:r w:rsidRPr="001305A2">
              <w:rPr>
                <w:sz w:val="22"/>
                <w:szCs w:val="22"/>
              </w:rPr>
              <w:t>ათვისების</w:t>
            </w:r>
            <w:r w:rsidRPr="001305A2">
              <w:rPr>
                <w:sz w:val="22"/>
                <w:szCs w:val="22"/>
                <w:lang w:val="de-DE"/>
              </w:rPr>
              <w:t xml:space="preserve"> </w:t>
            </w:r>
            <w:r w:rsidRPr="001305A2">
              <w:rPr>
                <w:sz w:val="22"/>
                <w:szCs w:val="22"/>
              </w:rPr>
              <w:t>შესაძლებლობას</w:t>
            </w:r>
            <w:r w:rsidRPr="001305A2">
              <w:rPr>
                <w:sz w:val="22"/>
                <w:szCs w:val="22"/>
                <w:lang w:val="de-DE"/>
              </w:rPr>
              <w:t xml:space="preserve"> </w:t>
            </w:r>
            <w:r w:rsidRPr="001305A2">
              <w:rPr>
                <w:sz w:val="22"/>
                <w:szCs w:val="22"/>
              </w:rPr>
              <w:t>იძლევა</w:t>
            </w:r>
            <w:r w:rsidRPr="001305A2">
              <w:rPr>
                <w:sz w:val="22"/>
                <w:szCs w:val="22"/>
                <w:lang w:val="de-DE"/>
              </w:rPr>
              <w:t>.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b/>
                <w:bCs/>
                <w:color w:val="000000"/>
              </w:rPr>
            </w:pPr>
            <w:r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სწავლის შედეგები</w:t>
            </w:r>
            <w:r w:rsidRPr="001305A2">
              <w:rPr>
                <w:rFonts w:ascii="Sylfaen" w:hAnsi="Sylfaen"/>
                <w:b/>
                <w:bCs/>
                <w:color w:val="000000"/>
                <w:lang w:val="ka-GE"/>
              </w:rPr>
              <w:t xml:space="preserve">  ( </w:t>
            </w:r>
            <w:r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t>ზოგადი და დარგობრივი კომპეტენციები</w:t>
            </w:r>
            <w:r w:rsidRPr="001305A2">
              <w:rPr>
                <w:rFonts w:ascii="Sylfaen" w:hAnsi="Sylfaen"/>
                <w:b/>
                <w:bCs/>
                <w:color w:val="000000"/>
                <w:lang w:val="ka-GE"/>
              </w:rPr>
              <w:t>)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/>
                <w:color w:val="000000"/>
              </w:rPr>
            </w:pPr>
            <w:r w:rsidRPr="001305A2">
              <w:rPr>
                <w:rFonts w:ascii="Sylfaen" w:hAnsi="Sylfaen"/>
                <w:b/>
                <w:bCs/>
                <w:color w:val="000000"/>
                <w:lang w:val="ka-GE"/>
              </w:rPr>
              <w:t>(სწავლის შედეგების რუქა ახლავს დანართის სახით, იხ. დანართი 2)</w:t>
            </w:r>
          </w:p>
        </w:tc>
      </w:tr>
      <w:tr w:rsidR="004849FE" w:rsidRPr="001305A2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t>1.ცოდნა და გაცნობიერება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აცნობიერებს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დედამიწაზე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არსებულ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  <w:lang w:val="af-ZA"/>
              </w:rPr>
              <w:t>გეო</w:t>
            </w:r>
            <w:r w:rsidRPr="001305A2">
              <w:rPr>
                <w:rFonts w:ascii="Sylfaen" w:hAnsi="Sylfaen" w:cs="Sylfaen"/>
              </w:rPr>
              <w:t>სისტემებში</w:t>
            </w:r>
            <w:r w:rsidRPr="001305A2">
              <w:rPr>
                <w:rFonts w:ascii="Sylfaen" w:hAnsi="Sylfaen" w:cs="Sylfaen"/>
                <w:lang w:val="de-DE"/>
              </w:rPr>
              <w:t xml:space="preserve">  </w:t>
            </w:r>
            <w:r w:rsidRPr="001305A2">
              <w:rPr>
                <w:rFonts w:ascii="Sylfaen" w:hAnsi="Sylfaen" w:cs="Sylfaen"/>
              </w:rPr>
              <w:t>მიმდინარე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პროცესებს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მათი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გავლენის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შედეგებს</w:t>
            </w:r>
            <w:r w:rsidRPr="001305A2">
              <w:rPr>
                <w:rFonts w:ascii="Sylfaen" w:hAnsi="Sylfaen" w:cs="Sylfaen"/>
                <w:lang w:val="de-DE"/>
              </w:rPr>
              <w:t xml:space="preserve">  </w:t>
            </w:r>
            <w:r w:rsidRPr="001305A2">
              <w:rPr>
                <w:rFonts w:ascii="Sylfaen" w:hAnsi="Sylfaen" w:cs="Sylfaen"/>
              </w:rPr>
              <w:t>სივრცესა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დროში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აცნობიერებს</w:t>
            </w:r>
            <w:r w:rsidRPr="001305A2">
              <w:rPr>
                <w:rFonts w:ascii="Sylfaen" w:hAnsi="Sylfaen" w:cs="Sylfaen"/>
                <w:lang w:val="de-DE"/>
              </w:rPr>
              <w:t xml:space="preserve"> ლოკალურ და რეგიონალურ </w:t>
            </w:r>
            <w:r w:rsidRPr="001305A2">
              <w:rPr>
                <w:rFonts w:ascii="Sylfaen" w:hAnsi="Sylfaen" w:cs="Sylfaen"/>
              </w:rPr>
              <w:t>დონეებზე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სოციალურ</w:t>
            </w:r>
            <w:r w:rsidRPr="001305A2">
              <w:rPr>
                <w:rFonts w:ascii="Sylfaen" w:hAnsi="Sylfaen" w:cs="Sylfaen"/>
                <w:lang w:val="de-DE"/>
              </w:rPr>
              <w:t>-</w:t>
            </w:r>
            <w:r w:rsidRPr="001305A2">
              <w:rPr>
                <w:rFonts w:ascii="Sylfaen" w:hAnsi="Sylfaen" w:cs="Sylfaen"/>
              </w:rPr>
              <w:t>ეკონომიკური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ფიზიკურ</w:t>
            </w:r>
            <w:r w:rsidRPr="001305A2">
              <w:rPr>
                <w:rFonts w:ascii="Sylfaen" w:hAnsi="Sylfaen" w:cs="Sylfaen"/>
                <w:lang w:val="de-DE"/>
              </w:rPr>
              <w:t xml:space="preserve">– </w:t>
            </w:r>
            <w:r w:rsidRPr="001305A2">
              <w:rPr>
                <w:rFonts w:ascii="Sylfaen" w:hAnsi="Sylfaen" w:cs="Sylfaen"/>
              </w:rPr>
              <w:t>გეოგრაფიული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პროცესების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მიმდინარეობის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თავისებურებებს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აკვირდება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ბუნებრივ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გარემოს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აღიქვამს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მასში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მიმდინარე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პროცესებს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მოიძიებს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დამოუკიდებლად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ზოგად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გეოგრაფიულ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მასალებს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ლიტერატურული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წყაროებიდან</w:t>
            </w:r>
            <w:r w:rsidRPr="001305A2">
              <w:rPr>
                <w:rFonts w:ascii="Sylfaen" w:hAnsi="Sylfaen" w:cs="Sylfaen"/>
                <w:lang w:val="de-DE"/>
              </w:rPr>
              <w:t xml:space="preserve">, </w:t>
            </w:r>
            <w:r w:rsidRPr="001305A2">
              <w:rPr>
                <w:rFonts w:ascii="Sylfaen" w:hAnsi="Sylfaen" w:cs="Sylfaen"/>
              </w:rPr>
              <w:t>ინტერნიტითა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საველე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პირობებში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საველე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დროს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სივრცეში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ორიენტაცია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ტოპოგრაფიული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lastRenderedPageBreak/>
              <w:t>რუკებისა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სხვა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საშუალების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გამოყენებით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</w:rPr>
            </w:pPr>
            <w:r w:rsidRPr="001305A2">
              <w:rPr>
                <w:rFonts w:ascii="Sylfaen" w:hAnsi="Sylfaen" w:cs="Sylfaen"/>
              </w:rPr>
              <w:t>ახდენს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მოპოვებული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მასალების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დამუშავებას</w:t>
            </w:r>
            <w:r w:rsidRPr="001305A2">
              <w:rPr>
                <w:rFonts w:ascii="Sylfaen" w:hAnsi="Sylfaen" w:cs="Sylfaen"/>
                <w:lang w:val="de-DE"/>
              </w:rPr>
              <w:t xml:space="preserve">,  </w:t>
            </w:r>
            <w:r w:rsidRPr="001305A2">
              <w:rPr>
                <w:rFonts w:ascii="Sylfaen" w:hAnsi="Sylfaen" w:cs="Sylfaen"/>
              </w:rPr>
              <w:t>განზოგადოებასა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შედეგების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 </w:t>
            </w:r>
            <w:r w:rsidRPr="001305A2">
              <w:rPr>
                <w:rFonts w:ascii="Sylfaen" w:hAnsi="Sylfaen" w:cs="Sylfaen"/>
              </w:rPr>
              <w:t>პრეზენტაციას;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</w:rPr>
            </w:pPr>
            <w:r w:rsidRPr="001305A2">
              <w:rPr>
                <w:rFonts w:ascii="Sylfaen" w:hAnsi="Sylfaen" w:cs="Sylfaen"/>
              </w:rPr>
              <w:t>შეუძლია კარტოგრაფიული მასალის წაკითხვა და ინტერპრეტაცია;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</w:rPr>
            </w:pPr>
            <w:r w:rsidRPr="001305A2">
              <w:rPr>
                <w:rFonts w:ascii="Sylfaen" w:hAnsi="Sylfaen" w:cs="Sylfaen"/>
              </w:rPr>
              <w:t>ერკვევა ველზე მუშაობის წესებში და იცავს უსაფრთხოების ზომებს;</w:t>
            </w:r>
          </w:p>
          <w:p w:rsidR="004849FE" w:rsidRPr="001305A2" w:rsidRDefault="000050B7" w:rsidP="001305A2">
            <w:pPr>
              <w:pStyle w:val="ListParagraph"/>
              <w:numPr>
                <w:ilvl w:val="0"/>
                <w:numId w:val="41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</w:rPr>
              <w:t>სწორედ იყენებს გეოგრაფიულ ტერმინოლოგიას.</w:t>
            </w:r>
          </w:p>
        </w:tc>
      </w:tr>
      <w:tr w:rsidR="004849FE" w:rsidRPr="001305A2" w:rsidTr="00D53B5F">
        <w:trPr>
          <w:trHeight w:val="381"/>
        </w:trPr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lastRenderedPageBreak/>
              <w:t>2. ცოდნის პრაქტიკაში გამოყენების უნარი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მოიძიებს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დამოუკიდებლად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ზოგად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გეოგრაფიული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მეცნიერებების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მასალას</w:t>
            </w:r>
            <w:r w:rsidRPr="001305A2">
              <w:rPr>
                <w:rFonts w:ascii="Sylfaen" w:hAnsi="Sylfaen" w:cs="Sylfaen"/>
                <w:lang w:val="de-DE"/>
              </w:rPr>
              <w:t xml:space="preserve"> (</w:t>
            </w:r>
            <w:r w:rsidRPr="001305A2">
              <w:rPr>
                <w:rFonts w:ascii="Sylfaen" w:hAnsi="Sylfaen" w:cs="Sylfaen"/>
              </w:rPr>
              <w:t>მათ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შორის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ინტერნეტის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საშუალებით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საველე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პირობებში</w:t>
            </w:r>
            <w:r w:rsidRPr="001305A2">
              <w:rPr>
                <w:rFonts w:ascii="Sylfaen" w:hAnsi="Sylfaen" w:cs="Sylfaen"/>
                <w:lang w:val="de-DE"/>
              </w:rPr>
              <w:t xml:space="preserve">), </w:t>
            </w:r>
            <w:r w:rsidRPr="001305A2">
              <w:rPr>
                <w:rFonts w:ascii="Sylfaen" w:hAnsi="Sylfaen" w:cs="Sylfaen"/>
              </w:rPr>
              <w:t>აგროვებს</w:t>
            </w:r>
            <w:r w:rsidRPr="001305A2">
              <w:rPr>
                <w:rFonts w:ascii="Sylfaen" w:hAnsi="Sylfaen" w:cs="Sylfaen"/>
                <w:lang w:val="de-DE"/>
              </w:rPr>
              <w:t xml:space="preserve">, </w:t>
            </w:r>
            <w:r w:rsidRPr="001305A2">
              <w:rPr>
                <w:rFonts w:ascii="Sylfaen" w:hAnsi="Sylfaen" w:cs="Sylfaen"/>
              </w:rPr>
              <w:t>განაზოგადებს</w:t>
            </w:r>
            <w:r w:rsidRPr="001305A2">
              <w:rPr>
                <w:rFonts w:ascii="Sylfaen" w:hAnsi="Sylfaen" w:cs="Sylfaen"/>
                <w:lang w:val="de-DE"/>
              </w:rPr>
              <w:t>,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ამუშავებს</w:t>
            </w:r>
            <w:r w:rsidRPr="001305A2">
              <w:rPr>
                <w:rFonts w:ascii="Sylfaen" w:hAnsi="Sylfaen" w:cs="Sylfaen"/>
                <w:lang w:val="de-DE"/>
              </w:rPr>
              <w:t xml:space="preserve"> და  </w:t>
            </w:r>
            <w:r w:rsidRPr="001305A2">
              <w:rPr>
                <w:rFonts w:ascii="Sylfaen" w:hAnsi="Sylfaen" w:cs="Sylfaen"/>
              </w:rPr>
              <w:t>ახდენს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დოკუმენტირებას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შედეგების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მოხსენებას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სივრცეში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ორიენტაცია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საველე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დროს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ტოპოგრაფიული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რუკებისა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სხვა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საშუალებების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გამოყენებით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განსაზღვრავს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გეოგრაფიული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მეცნიერებების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გამოყენების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შესაძლებლობებს</w:t>
            </w:r>
            <w:r w:rsidRPr="001305A2">
              <w:rPr>
                <w:rFonts w:ascii="Sylfaen" w:hAnsi="Sylfaen" w:cs="Sylfaen"/>
                <w:lang w:val="de-DE"/>
              </w:rPr>
              <w:t xml:space="preserve">, და </w:t>
            </w:r>
            <w:r w:rsidRPr="001305A2">
              <w:rPr>
                <w:rFonts w:ascii="Sylfaen" w:hAnsi="Sylfaen" w:cs="Sylfaen"/>
              </w:rPr>
              <w:t>მათ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როლს</w:t>
            </w:r>
            <w:r w:rsidRPr="001305A2">
              <w:rPr>
                <w:rFonts w:ascii="Sylfaen" w:hAnsi="Sylfaen" w:cs="Sylfaen"/>
                <w:lang w:val="de-DE"/>
              </w:rPr>
              <w:t xml:space="preserve">   </w:t>
            </w:r>
            <w:r w:rsidRPr="001305A2">
              <w:rPr>
                <w:rFonts w:ascii="Sylfaen" w:hAnsi="Sylfaen" w:cs="Sylfaen"/>
              </w:rPr>
              <w:t>საზოგადოებაში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იყენებს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რიცხობრივ</w:t>
            </w:r>
            <w:r w:rsidRPr="001305A2">
              <w:rPr>
                <w:rFonts w:ascii="Sylfaen" w:hAnsi="Sylfaen" w:cs="Sylfaen"/>
                <w:lang w:val="de-DE"/>
              </w:rPr>
              <w:t xml:space="preserve">, </w:t>
            </w:r>
            <w:r w:rsidRPr="001305A2">
              <w:rPr>
                <w:rFonts w:ascii="Sylfaen" w:hAnsi="Sylfaen" w:cs="Sylfaen"/>
              </w:rPr>
              <w:t>სტატისტიკურ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კარტოგრაფიულ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მეთოდებს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საზოგადოებრივი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სისტემების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განხილვისას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კარტოგრაფიული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მასალის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წაკითხვა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ინტერპრეტაცია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4849FE" w:rsidRPr="001305A2" w:rsidRDefault="000050B7" w:rsidP="001305A2">
            <w:pPr>
              <w:pStyle w:val="ListParagraph"/>
              <w:numPr>
                <w:ilvl w:val="0"/>
                <w:numId w:val="42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</w:rPr>
              <w:t>იყენებს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ველზე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წესებს</w:t>
            </w:r>
            <w:r w:rsidRPr="001305A2">
              <w:rPr>
                <w:rFonts w:ascii="Sylfaen" w:hAnsi="Sylfaen" w:cs="Sylfaen"/>
                <w:lang w:val="de-DE"/>
              </w:rPr>
              <w:t xml:space="preserve">, </w:t>
            </w:r>
            <w:r w:rsidRPr="001305A2">
              <w:rPr>
                <w:rFonts w:ascii="Sylfaen" w:hAnsi="Sylfaen" w:cs="Sylfaen"/>
              </w:rPr>
              <w:t>უსაფრთხოების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ზომების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ჩათვლით</w:t>
            </w:r>
            <w:r w:rsidRPr="001305A2">
              <w:rPr>
                <w:rFonts w:ascii="Sylfaen" w:hAnsi="Sylfaen" w:cs="Sylfaen"/>
                <w:lang w:val="de-DE"/>
              </w:rPr>
              <w:t>.</w:t>
            </w:r>
          </w:p>
        </w:tc>
      </w:tr>
      <w:tr w:rsidR="004849FE" w:rsidRPr="001305A2" w:rsidTr="000C6599">
        <w:trPr>
          <w:trHeight w:val="853"/>
        </w:trPr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t>3. დასკვნის უნარი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pStyle w:val="ListParagraph"/>
              <w:numPr>
                <w:ilvl w:val="0"/>
                <w:numId w:val="4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jc w:val="both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დარგის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ცოდნა</w:t>
            </w:r>
            <w:r w:rsidRPr="001305A2">
              <w:rPr>
                <w:rFonts w:ascii="Sylfaen" w:hAnsi="Sylfaen" w:cs="Sylfaen"/>
                <w:lang w:val="de-DE"/>
              </w:rPr>
              <w:t>-</w:t>
            </w:r>
            <w:r w:rsidRPr="001305A2">
              <w:rPr>
                <w:rFonts w:ascii="Sylfaen" w:hAnsi="Sylfaen" w:cs="Sylfaen"/>
              </w:rPr>
              <w:t>გააზრება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პროფესიის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გათავისება</w:t>
            </w:r>
            <w:r w:rsidRPr="001305A2">
              <w:rPr>
                <w:rFonts w:ascii="Sylfaen" w:hAnsi="Sylfaen" w:cs="Sylfaen"/>
                <w:lang w:val="de-DE"/>
              </w:rPr>
              <w:t>;</w:t>
            </w:r>
          </w:p>
          <w:p w:rsidR="004849FE" w:rsidRPr="001305A2" w:rsidRDefault="000050B7" w:rsidP="001305A2">
            <w:pPr>
              <w:pStyle w:val="ListParagraph"/>
              <w:numPr>
                <w:ilvl w:val="0"/>
                <w:numId w:val="43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პრობლემის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იდენტიფიცირება</w:t>
            </w:r>
            <w:r w:rsidRPr="001305A2">
              <w:rPr>
                <w:rFonts w:ascii="Sylfaen" w:hAnsi="Sylfaen" w:cs="Sylfaen"/>
                <w:lang w:val="de-DE"/>
              </w:rPr>
              <w:t xml:space="preserve">, </w:t>
            </w:r>
            <w:r w:rsidRPr="001305A2">
              <w:rPr>
                <w:rFonts w:ascii="Sylfaen" w:hAnsi="Sylfaen" w:cs="Sylfaen"/>
              </w:rPr>
              <w:t>დასმა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დასაბუთებული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გადაწყვეტილების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მიღება</w:t>
            </w:r>
            <w:r w:rsidRPr="001305A2">
              <w:rPr>
                <w:rFonts w:ascii="Sylfaen" w:hAnsi="Sylfaen" w:cs="Sylfaen"/>
                <w:lang w:val="de-DE"/>
              </w:rPr>
              <w:t>.</w:t>
            </w:r>
          </w:p>
        </w:tc>
      </w:tr>
      <w:tr w:rsidR="004849FE" w:rsidRPr="001305A2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t>4. კომუნიკაციის უნარი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pStyle w:val="ListParagraph"/>
              <w:numPr>
                <w:ilvl w:val="0"/>
                <w:numId w:val="4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de-D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მშობლიურ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ენაზე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ზეპირი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წერილობითი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ფორმით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კომუნიკაცია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4849FE" w:rsidRPr="001305A2" w:rsidRDefault="000050B7" w:rsidP="001305A2">
            <w:pPr>
              <w:pStyle w:val="ListParagraph"/>
              <w:numPr>
                <w:ilvl w:val="0"/>
                <w:numId w:val="44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დროის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დაგეგმვა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მართვა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დასახული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მიზნის</w:t>
            </w:r>
            <w:r w:rsidRPr="001305A2">
              <w:rPr>
                <w:rFonts w:ascii="Sylfaen" w:hAnsi="Sylfaen" w:cs="Sylfaen"/>
                <w:lang w:val="de-D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მისაღწევად</w:t>
            </w:r>
            <w:r w:rsidRPr="001305A2">
              <w:rPr>
                <w:rFonts w:ascii="Sylfaen" w:hAnsi="Sylfaen" w:cs="Sylfaen"/>
                <w:lang w:val="de-DE"/>
              </w:rPr>
              <w:t>.</w:t>
            </w:r>
          </w:p>
        </w:tc>
      </w:tr>
      <w:tr w:rsidR="004849FE" w:rsidRPr="001305A2" w:rsidTr="00D53B5F">
        <w:tc>
          <w:tcPr>
            <w:tcW w:w="325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t>5. სწავლის უნარი</w:t>
            </w:r>
          </w:p>
        </w:tc>
        <w:tc>
          <w:tcPr>
            <w:tcW w:w="8050" w:type="dxa"/>
            <w:gridSpan w:val="3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mbol"/>
                <w:lang w:val="af-ZA"/>
              </w:rPr>
            </w:pPr>
            <w:r w:rsidRPr="001305A2">
              <w:rPr>
                <w:rFonts w:ascii="Sylfaen" w:hAnsi="Sylfaen" w:cs="Sylfaen"/>
                <w:lang w:val="ka-GE"/>
              </w:rPr>
              <w:t>შეუძლია სწავლა და ცოდნის  მუდმივი განახლება;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დამოუკიდებლად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სხვადასხვა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წყაროდან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ინფორმაციის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მიღება</w:t>
            </w:r>
            <w:r w:rsidRPr="001305A2">
              <w:rPr>
                <w:rFonts w:ascii="Sylfaen" w:hAnsi="Sylfaen" w:cs="Sylfaen"/>
                <w:lang w:val="af-ZA"/>
              </w:rPr>
              <w:t xml:space="preserve">, </w:t>
            </w:r>
            <w:r w:rsidRPr="001305A2">
              <w:rPr>
                <w:rFonts w:ascii="Sylfaen" w:hAnsi="Sylfaen" w:cs="Sylfaen"/>
              </w:rPr>
              <w:t>დამუშავება</w:t>
            </w:r>
            <w:r w:rsidRPr="001305A2">
              <w:rPr>
                <w:rFonts w:ascii="Sylfaen" w:hAnsi="Sylfaen" w:cs="Sylfaen"/>
                <w:lang w:val="af-ZA"/>
              </w:rPr>
              <w:t xml:space="preserve">, </w:t>
            </w:r>
            <w:r w:rsidRPr="001305A2">
              <w:rPr>
                <w:rFonts w:ascii="Sylfaen" w:hAnsi="Sylfaen" w:cs="Sylfaen"/>
              </w:rPr>
              <w:t>ანალიზი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მონაცემების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ინტერპრეტაცია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იცნობს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იყენებს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თანამედროვე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საინფორმაციო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საკომუნიკაციო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ტექნოლოგიებს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დაკისრებული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ამოცანებისა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ვალდებულებების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პასუხისმგებლობით</w:t>
            </w:r>
            <w:r w:rsidR="001305A2" w:rsidRPr="001305A2">
              <w:rPr>
                <w:rFonts w:ascii="Sylfaen" w:hAnsi="Sylfaen" w:cs="Sylfaen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შესრულება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დასაბუთებული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გადაწყვეტილების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მიღება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4849FE" w:rsidRPr="001305A2" w:rsidRDefault="000050B7" w:rsidP="001305A2">
            <w:pPr>
              <w:pStyle w:val="ListParagraph"/>
              <w:numPr>
                <w:ilvl w:val="0"/>
                <w:numId w:val="45"/>
              </w:numPr>
              <w:tabs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</w:rPr>
            </w:pPr>
            <w:r w:rsidRPr="001305A2">
              <w:rPr>
                <w:rFonts w:ascii="Sylfaen" w:hAnsi="Sylfaen" w:cs="Sylfaen"/>
              </w:rPr>
              <w:t>შეუძლია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ჯგუფში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მუშაობა</w:t>
            </w:r>
            <w:r w:rsidRPr="001305A2">
              <w:rPr>
                <w:rFonts w:ascii="Sylfaen" w:hAnsi="Sylfaen" w:cs="Sylfaen"/>
                <w:lang w:val="af-ZA"/>
              </w:rPr>
              <w:t>.</w:t>
            </w:r>
          </w:p>
        </w:tc>
      </w:tr>
      <w:tr w:rsidR="004849FE" w:rsidRPr="001305A2" w:rsidTr="00D53B5F">
        <w:tc>
          <w:tcPr>
            <w:tcW w:w="32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lang w:val="ka-GE"/>
              </w:rPr>
              <w:t>6. ღირებულებები</w:t>
            </w:r>
          </w:p>
        </w:tc>
        <w:tc>
          <w:tcPr>
            <w:tcW w:w="805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საგანმანათლებლო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პროგრამის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დასრულებით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სტუდენტებს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გამოუმუშავდებათ</w:t>
            </w:r>
            <w:r w:rsidRPr="001305A2">
              <w:rPr>
                <w:rFonts w:ascii="Sylfaen" w:hAnsi="Sylfaen" w:cs="Sylfaen"/>
                <w:lang w:val="af-ZA"/>
              </w:rPr>
              <w:t xml:space="preserve"> – </w:t>
            </w:r>
          </w:p>
          <w:p w:rsidR="000050B7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კრიტიკული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აზროვნებისა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თვითკრიტიკის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უნარი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განსხვავებულ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სიტუაციებში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პროფესიული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საქმიანობისათვის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დამახასიათებელი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ღირებულებების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შენარჩუნება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შემეცნებითი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პრაქტიკული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უნარების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ფართო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სპექტრის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დამოუკიდებლად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გამოყენების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უნარი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თავისი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სხვების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პროფესიული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საქმიანობისადმი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დამოკიდებულების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შეფასების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უნარი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0050B7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lang w:val="af-ZA"/>
              </w:rPr>
            </w:pPr>
            <w:r w:rsidRPr="001305A2">
              <w:rPr>
                <w:rFonts w:ascii="Sylfaen" w:hAnsi="Sylfaen" w:cs="Sylfaen"/>
              </w:rPr>
              <w:t>გარემოს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დაცვის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ვალდებულებების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შეგნების</w:t>
            </w:r>
            <w:r w:rsidRPr="001305A2">
              <w:rPr>
                <w:rFonts w:ascii="Sylfaen" w:hAnsi="Sylfaen" w:cs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უნარი</w:t>
            </w:r>
            <w:r w:rsidRPr="001305A2">
              <w:rPr>
                <w:rFonts w:ascii="Sylfaen" w:hAnsi="Sylfaen" w:cs="Sylfaen"/>
                <w:lang w:val="af-ZA"/>
              </w:rPr>
              <w:t>;</w:t>
            </w:r>
          </w:p>
          <w:p w:rsidR="004849FE" w:rsidRPr="001305A2" w:rsidRDefault="000050B7" w:rsidP="001305A2">
            <w:pPr>
              <w:numPr>
                <w:ilvl w:val="0"/>
                <w:numId w:val="30"/>
              </w:numPr>
              <w:tabs>
                <w:tab w:val="clear" w:pos="720"/>
                <w:tab w:val="num" w:pos="73"/>
                <w:tab w:val="left" w:pos="343"/>
              </w:tabs>
              <w:autoSpaceDE w:val="0"/>
              <w:autoSpaceDN w:val="0"/>
              <w:adjustRightInd w:val="0"/>
              <w:spacing w:after="0" w:line="240" w:lineRule="auto"/>
              <w:ind w:left="73" w:firstLine="0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</w:rPr>
              <w:t>ეთიკური ნორმების ცოდნის უნარი.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სწავლების მეთოდები</w:t>
            </w:r>
            <w:r w:rsidR="00157DC7"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t>: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85995" w:rsidRPr="001305A2" w:rsidRDefault="000050B7" w:rsidP="00130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Cs/>
                <w:color w:val="000000"/>
              </w:rPr>
            </w:pPr>
            <w:r w:rsidRPr="001305A2">
              <w:rPr>
                <w:rFonts w:ascii="Sylfaen" w:hAnsi="Sylfaen" w:cs="Sylfaen"/>
              </w:rPr>
              <w:t>სწავლების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  <w:lang w:val="af-ZA"/>
              </w:rPr>
              <w:t xml:space="preserve">შედეგები მიიღწევა – </w:t>
            </w:r>
            <w:r w:rsidRPr="001305A2">
              <w:rPr>
                <w:rFonts w:ascii="Sylfaen" w:hAnsi="Sylfaen" w:cs="Sylfaen"/>
              </w:rPr>
              <w:t>ვერბალური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 w:cs="Sylfaen"/>
              </w:rPr>
              <w:t>წიგნზე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მუშაობის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 w:cs="Sylfaen"/>
                <w:lang w:val="af-ZA"/>
              </w:rPr>
              <w:t xml:space="preserve">წერითი, კარტოგრაფიული, </w:t>
            </w:r>
            <w:r w:rsidRPr="001305A2">
              <w:rPr>
                <w:rFonts w:ascii="Sylfaen" w:hAnsi="Sylfaen" w:cs="Sylfaen"/>
                <w:lang w:val="af-ZA"/>
              </w:rPr>
              <w:lastRenderedPageBreak/>
              <w:t xml:space="preserve">დემონსტრირების, საველე მუშაობის, ჯგუფური მუშაობის, თანამშრომლობითი სწავლების, გონებრივი იერიშის, ანალიზისა და სინთეზის </w:t>
            </w:r>
            <w:r w:rsidRPr="001305A2">
              <w:rPr>
                <w:rFonts w:ascii="Sylfaen" w:hAnsi="Sylfaen" w:cs="Sylfaen"/>
              </w:rPr>
              <w:t>მეთოდ</w:t>
            </w:r>
            <w:r w:rsidRPr="001305A2">
              <w:rPr>
                <w:rFonts w:ascii="Sylfaen" w:hAnsi="Sylfaen" w:cs="Sylfaen"/>
                <w:lang w:val="af-ZA"/>
              </w:rPr>
              <w:t xml:space="preserve">ების გამოყენებით.  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lastRenderedPageBreak/>
              <w:t>პროგრამის სტრუქტურა</w:t>
            </w:r>
          </w:p>
        </w:tc>
      </w:tr>
      <w:tr w:rsidR="004849FE" w:rsidRPr="001305A2" w:rsidTr="0081275A">
        <w:trPr>
          <w:trHeight w:val="2417"/>
        </w:trPr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9FE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საუნივერსიტეტო სავალდებულო კურსი (უცხო ენა)</w:t>
            </w:r>
            <w:r>
              <w:rPr>
                <w:rFonts w:ascii="Sylfaen" w:eastAsia="Times New Roman" w:hAnsi="Sylfaen"/>
                <w:lang w:val="ka-GE" w:eastAsia="ru-RU"/>
              </w:rPr>
              <w:t xml:space="preserve"> – 15კრედიტი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საფაკულტეტო სავალდებულო კურსები – 20 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საფაკულტეტო არჩევითი კურსები –15კრედიტი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სპეციალობის სავალდებულო კურსები –115კრედიტი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სპეციალობის არჩევითი კურსები –20 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თავისუფალი კრედიტი – 5 კრედიტი</w:t>
            </w:r>
          </w:p>
          <w:p w:rsidR="001305A2" w:rsidRDefault="001305A2" w:rsidP="001305A2">
            <w:pPr>
              <w:spacing w:after="0" w:line="240" w:lineRule="auto"/>
              <w:jc w:val="both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 xml:space="preserve">დამატებითი სპეციალობის </w:t>
            </w:r>
            <w:r w:rsidRPr="00114D27">
              <w:rPr>
                <w:rFonts w:ascii="Sylfaen" w:eastAsia="Times New Roman" w:hAnsi="Sylfaen"/>
                <w:lang w:val="ka-GE" w:eastAsia="ru-RU"/>
              </w:rPr>
              <w:t>(</w:t>
            </w:r>
            <w:r w:rsidRPr="00114D27">
              <w:rPr>
                <w:rFonts w:ascii="Sylfaen" w:eastAsia="Times New Roman" w:hAnsi="Sylfaen"/>
                <w:lang w:eastAsia="ru-RU"/>
              </w:rPr>
              <w:t>Minor</w:t>
            </w:r>
            <w:r w:rsidRPr="00114D27">
              <w:rPr>
                <w:rFonts w:ascii="Sylfaen" w:eastAsia="Times New Roman" w:hAnsi="Sylfaen"/>
                <w:lang w:val="ka-GE" w:eastAsia="ru-RU"/>
              </w:rPr>
              <w:t>)კრედიტები</w:t>
            </w:r>
            <w:r>
              <w:rPr>
                <w:rFonts w:ascii="Sylfaen" w:eastAsia="Times New Roman" w:hAnsi="Sylfaen"/>
                <w:lang w:val="ka-GE" w:eastAsia="ru-RU"/>
              </w:rPr>
              <w:t xml:space="preserve"> – 60 კრედიტი</w:t>
            </w:r>
          </w:p>
          <w:p w:rsidR="001305A2" w:rsidRPr="001305A2" w:rsidRDefault="001305A2" w:rsidP="001305A2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სულ–</w:t>
            </w:r>
            <w:r w:rsidR="0081275A">
              <w:rPr>
                <w:rFonts w:ascii="Sylfaen" w:eastAsia="Times New Roman" w:hAnsi="Sylfaen"/>
                <w:lang w:val="ka-GE" w:eastAsia="ru-RU"/>
              </w:rPr>
              <w:t xml:space="preserve"> 240 კრედიტი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სტუდენტის ცოდნის შეფასების სისტემა და კრიტერიუმები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81275A">
            <w:pPr>
              <w:spacing w:after="0" w:line="240" w:lineRule="auto"/>
              <w:jc w:val="both"/>
              <w:rPr>
                <w:rFonts w:ascii="Sylfaen" w:hAnsi="Sylfaen" w:cs="Arial"/>
                <w:bCs/>
                <w:lang w:val="af-ZA"/>
              </w:rPr>
            </w:pPr>
            <w:r w:rsidRPr="001305A2">
              <w:rPr>
                <w:rFonts w:ascii="Sylfaen" w:hAnsi="Sylfaen" w:cs="Sylfaen"/>
                <w:bCs/>
                <w:lang w:val="af-ZA"/>
              </w:rPr>
              <w:t xml:space="preserve">სტუდენტთა მიღწევების შეფასება ხდება </w:t>
            </w:r>
            <w:r w:rsidRPr="001305A2">
              <w:rPr>
                <w:rFonts w:ascii="Sylfaen" w:hAnsi="Sylfaen" w:cs="Arial"/>
                <w:bCs/>
                <w:lang w:val="ka-GE"/>
              </w:rPr>
              <w:t xml:space="preserve">საქართველოს განათლებისა და მეცნიერების მინისტრის 2007 წლის 5 იანვრის №3 და </w:t>
            </w:r>
            <w:r w:rsidRPr="001305A2">
              <w:rPr>
                <w:rFonts w:ascii="Sylfaen" w:hAnsi="Sylfaen" w:cs="Arial"/>
                <w:bCs/>
                <w:lang w:val="af-ZA"/>
              </w:rPr>
              <w:t xml:space="preserve">2009 </w:t>
            </w:r>
            <w:r w:rsidRPr="001305A2">
              <w:rPr>
                <w:rFonts w:ascii="Sylfaen" w:hAnsi="Sylfaen" w:cs="Sylfaen"/>
                <w:bCs/>
                <w:lang w:val="af-ZA"/>
              </w:rPr>
              <w:t xml:space="preserve">წლის 21 სექტემბრის </w:t>
            </w:r>
            <w:r w:rsidRPr="001305A2">
              <w:rPr>
                <w:rFonts w:ascii="Sylfaen" w:hAnsi="Sylfaen" w:cs="Arial"/>
                <w:bCs/>
                <w:lang w:val="ka-GE"/>
              </w:rPr>
              <w:t xml:space="preserve">№785 ბრძანებებით განსაზღვრული შემდეგი პუნქტების გათვალისწინებით: 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af-ZA"/>
              </w:rPr>
            </w:pPr>
            <w:r w:rsidRPr="001305A2">
              <w:rPr>
                <w:rFonts w:ascii="Sylfaen" w:hAnsi="Sylfaen" w:cs="Arial"/>
                <w:bCs/>
                <w:lang w:val="af-ZA"/>
              </w:rPr>
              <w:t xml:space="preserve">1. </w:t>
            </w:r>
            <w:r w:rsidRPr="001305A2">
              <w:rPr>
                <w:rFonts w:ascii="Sylfaen" w:hAnsi="Sylfaen" w:cs="Sylfaen"/>
                <w:bCs/>
                <w:lang w:val="af-ZA"/>
              </w:rPr>
              <w:t>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შემდეგ.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 w:rsidRPr="001305A2">
              <w:rPr>
                <w:rFonts w:ascii="Sylfaen" w:hAnsi="Sylfaen" w:cs="Arial"/>
                <w:bCs/>
                <w:lang w:val="af-ZA"/>
              </w:rPr>
              <w:t xml:space="preserve">2. </w:t>
            </w:r>
            <w:r w:rsidRPr="001305A2">
              <w:rPr>
                <w:rFonts w:ascii="Sylfaen" w:hAnsi="Sylfaen" w:cs="Arial"/>
                <w:bCs/>
                <w:lang w:val="ka-GE"/>
              </w:rPr>
              <w:t>დაუშვებელია სტუდენტის მიერ მიღწეული სწავლის შედეგების ერთჯერადად, მხოლოდ დასკვნითი გამოცდის საფუძველზე შეფასება. სტუდენტის გაწეული შრომის შეფასება გარკვეული შეფარდებით უნდა ითვალისწინებდეს: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 w:rsidRPr="001305A2">
              <w:rPr>
                <w:rFonts w:ascii="Sylfaen" w:hAnsi="Sylfaen" w:cs="Arial"/>
                <w:bCs/>
                <w:lang w:val="ka-GE"/>
              </w:rPr>
              <w:t xml:space="preserve">ა) შუალედურ შეფასებას 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 w:rsidRPr="001305A2">
              <w:rPr>
                <w:rFonts w:ascii="Sylfaen" w:hAnsi="Sylfaen" w:cs="Arial"/>
                <w:bCs/>
                <w:lang w:val="ka-GE"/>
              </w:rPr>
              <w:t>ბ) დასკვნითი გამოცდის შეფასებას.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 w:rsidRPr="001305A2">
              <w:rPr>
                <w:rFonts w:ascii="Sylfaen" w:hAnsi="Sylfaen" w:cs="Arial"/>
                <w:bCs/>
                <w:lang w:val="ka-GE"/>
              </w:rPr>
              <w:t>3. სასწავლო კურსის მაქსიმალური შეფასება 100 ქულის ტოლია.</w:t>
            </w:r>
          </w:p>
          <w:p w:rsidR="000050B7" w:rsidRPr="001305A2" w:rsidRDefault="000050B7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 w:rsidRPr="001305A2">
              <w:rPr>
                <w:rFonts w:ascii="Sylfaen" w:hAnsi="Sylfaen" w:cs="Arial"/>
                <w:bCs/>
                <w:lang w:val="ka-GE"/>
              </w:rPr>
              <w:t>4. დასკვნითი გამოცდა არ უნდა შეფასდეს 40 ქულაზე მეტით.</w:t>
            </w:r>
          </w:p>
          <w:p w:rsidR="000C6599" w:rsidRDefault="000C6599" w:rsidP="000C6599">
            <w:pPr>
              <w:pStyle w:val="abzacixml"/>
              <w:ind w:firstLine="360"/>
              <w:rPr>
                <w:sz w:val="22"/>
                <w:szCs w:val="22"/>
                <w:u w:val="none"/>
              </w:rPr>
            </w:pPr>
            <w:r w:rsidRPr="000C6599">
              <w:rPr>
                <w:rFonts w:cs="Arial"/>
                <w:bCs/>
                <w:u w:val="none"/>
              </w:rPr>
              <w:t xml:space="preserve">5. </w:t>
            </w:r>
            <w:r w:rsidRPr="000C6599">
              <w:rPr>
                <w:sz w:val="22"/>
                <w:szCs w:val="22"/>
                <w:u w:val="none"/>
              </w:rPr>
              <w:t>დასკვნით გამოცდაზე  გასვლის უფლება  ეძლევა სტუდენტს,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ქულას.</w:t>
            </w:r>
          </w:p>
          <w:p w:rsidR="00C96D8D" w:rsidRPr="00C96D8D" w:rsidRDefault="00C96D8D" w:rsidP="00C96D8D">
            <w:pPr>
              <w:pStyle w:val="abzacixml"/>
              <w:ind w:firstLine="360"/>
              <w:rPr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  <w:u w:val="none"/>
              </w:rPr>
              <w:t>6</w:t>
            </w:r>
            <w:r w:rsidRPr="00C96D8D">
              <w:rPr>
                <w:sz w:val="22"/>
                <w:szCs w:val="22"/>
                <w:u w:val="none"/>
              </w:rPr>
              <w:t xml:space="preserve">. </w:t>
            </w:r>
            <w:r w:rsidRPr="00C96D8D">
              <w:rPr>
                <w:rFonts w:cs="Sylfaen"/>
                <w:bCs/>
                <w:sz w:val="22"/>
                <w:szCs w:val="22"/>
                <w:u w:val="none"/>
              </w:rPr>
              <w:t>დასკვნით გამოცდაზე სტუდენტის მიერ მიღებული შეფასების მინიმალური ზღვარი განისაზღვროს 15 ქულით</w:t>
            </w:r>
            <w:r w:rsidRPr="00C96D8D">
              <w:rPr>
                <w:rFonts w:cs="Sylfaen"/>
                <w:sz w:val="22"/>
                <w:szCs w:val="22"/>
                <w:u w:val="none"/>
              </w:rPr>
              <w:t>.</w:t>
            </w:r>
          </w:p>
          <w:p w:rsidR="000050B7" w:rsidRPr="001305A2" w:rsidRDefault="00C96D8D" w:rsidP="0081275A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bCs/>
                <w:lang w:val="ka-GE"/>
              </w:rPr>
            </w:pPr>
            <w:r>
              <w:rPr>
                <w:rFonts w:ascii="Sylfaen" w:hAnsi="Sylfaen" w:cs="Arial"/>
                <w:bCs/>
                <w:lang w:val="ka-GE"/>
              </w:rPr>
              <w:t>7</w:t>
            </w:r>
            <w:r w:rsidR="000050B7" w:rsidRPr="001305A2">
              <w:rPr>
                <w:rFonts w:ascii="Sylfaen" w:hAnsi="Sylfaen" w:cs="Arial"/>
                <w:bCs/>
                <w:lang w:val="ka-GE"/>
              </w:rPr>
              <w:t>. შეფასების სისტემით დასაშვებია: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rPr>
                <w:rFonts w:ascii="Sylfaen" w:hAnsi="Sylfaen" w:cs="Sylfaen"/>
                <w:b/>
                <w:lang w:val="ka-GE"/>
              </w:rPr>
            </w:pPr>
            <w:r w:rsidRPr="00367747">
              <w:rPr>
                <w:rFonts w:ascii="Sylfaen" w:hAnsi="Sylfaen" w:cs="Sylfaen"/>
                <w:b/>
                <w:lang w:val="ka-GE"/>
              </w:rPr>
              <w:t>ხუთი სახის დადებით შეფასებას: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(A) ფრიადი – შეფასების 91-100 ქულა;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(B) ძალიან კარგი – მაქსიმალური შეფასების 81-90 ქულა;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(C) კარგი – მაქსიმალური შეფასების 71-80 ქულა;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(D) დამაკმაყოფილებელი – მაქსიმალური შეფასების 61-70 ქულა;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(E) საკმარისი – მაქსიმალური შეფასების 51-60 ქულა.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rPr>
                <w:rFonts w:ascii="Sylfaen" w:hAnsi="Sylfaen" w:cs="Sylfaen"/>
                <w:b/>
                <w:lang w:val="ka-GE"/>
              </w:rPr>
            </w:pPr>
            <w:r w:rsidRPr="00367747">
              <w:rPr>
                <w:rFonts w:ascii="Sylfaen" w:hAnsi="Sylfaen" w:cs="Sylfaen"/>
                <w:b/>
                <w:lang w:val="ka-GE"/>
              </w:rPr>
              <w:t>ორი სახის უარყოფით შეფასებას:</w:t>
            </w:r>
          </w:p>
          <w:p w:rsidR="000C6599" w:rsidRPr="00367747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(FX) ვერ ჩააბარა – მაქსიმალური შეფასების 41-50 ქულა, რაც ნიშნავს,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უფლება;</w:t>
            </w:r>
          </w:p>
          <w:p w:rsidR="000C6599" w:rsidRDefault="000C6599" w:rsidP="000C6599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lang w:val="ka-GE"/>
              </w:rPr>
            </w:pPr>
            <w:r w:rsidRPr="00367747">
              <w:rPr>
                <w:rFonts w:ascii="Sylfaen" w:hAnsi="Sylfaen" w:cs="Sylfaen"/>
                <w:bCs/>
                <w:lang w:val="ka-GE"/>
              </w:rPr>
              <w:t>(F) ჩაიჭრა – მაქსიმალური შეფასების 40 ქულა და ნაკლები,რაც ნიშნავს, რომ სტუდენტის მიერ ჩატარებული სამუშაო არ არის საკმარისი და მას საგანი ახლიდან აქვს შესასწავლი.</w:t>
            </w:r>
            <w:r w:rsidR="0081275A">
              <w:rPr>
                <w:rFonts w:ascii="Sylfaen" w:hAnsi="Sylfaen" w:cs="Arial"/>
                <w:lang w:val="ka-GE"/>
              </w:rPr>
              <w:t xml:space="preserve"> </w:t>
            </w:r>
          </w:p>
          <w:p w:rsidR="000050B7" w:rsidRDefault="00C96D8D" w:rsidP="000C6599">
            <w:pPr>
              <w:spacing w:after="0" w:line="240" w:lineRule="auto"/>
              <w:ind w:firstLine="360"/>
              <w:jc w:val="both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8</w:t>
            </w:r>
            <w:r w:rsidR="000050B7" w:rsidRPr="001305A2">
              <w:rPr>
                <w:rFonts w:ascii="Sylfaen" w:hAnsi="Sylfaen" w:cs="Arial"/>
                <w:lang w:val="af-ZA"/>
              </w:rPr>
              <w:t>. მე-6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საფუძველზე.</w:t>
            </w:r>
          </w:p>
          <w:p w:rsidR="000C6599" w:rsidRPr="00480DD0" w:rsidRDefault="0081275A" w:rsidP="000C6599">
            <w:pPr>
              <w:widowControl w:val="0"/>
              <w:overflowPunct w:val="0"/>
              <w:autoSpaceDE w:val="0"/>
              <w:autoSpaceDN w:val="0"/>
              <w:adjustRightInd w:val="0"/>
              <w:spacing w:line="222" w:lineRule="auto"/>
              <w:jc w:val="both"/>
              <w:rPr>
                <w:rFonts w:ascii="Sylfaen" w:hAnsi="Sylfaen" w:cs="Sylfaen"/>
                <w:bCs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        </w:t>
            </w:r>
            <w:r w:rsidR="00C96D8D">
              <w:rPr>
                <w:rFonts w:ascii="Sylfaen" w:hAnsi="Sylfaen" w:cs="Arial"/>
                <w:lang w:val="ka-GE"/>
              </w:rPr>
              <w:t>9</w:t>
            </w:r>
            <w:r w:rsidR="000050B7" w:rsidRPr="001305A2">
              <w:rPr>
                <w:rFonts w:ascii="Sylfaen" w:hAnsi="Sylfaen" w:cs="Arial"/>
                <w:lang w:val="af-ZA"/>
              </w:rPr>
              <w:t xml:space="preserve">. </w:t>
            </w:r>
            <w:r w:rsidR="000C6599" w:rsidRPr="000C6599">
              <w:rPr>
                <w:rFonts w:ascii="Sylfaen" w:hAnsi="Sylfaen" w:cs="Sylfaen"/>
                <w:bCs/>
                <w:lang w:val="ka-GE"/>
              </w:rPr>
              <w:t xml:space="preserve">საგანმანათლებლო პროგრამის სასწავლო კომპონენტში, FX-ის მიღების შემთხვევაში  დამატებითი გამოცდა დაინიშნება დასკვნითი გამოცდის შედეგების გამოცხადებიდან არანაკლებ 5 დღეში. 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რაოდენობა.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შეფასებაში. დამატებით გამოცდაზე </w:t>
            </w:r>
            <w:r w:rsidR="000C6599" w:rsidRPr="000C6599">
              <w:rPr>
                <w:rFonts w:ascii="Sylfaen" w:hAnsi="Sylfaen" w:cs="Sylfaen"/>
                <w:bCs/>
                <w:lang w:val="ka-GE"/>
              </w:rPr>
              <w:lastRenderedPageBreak/>
              <w:t>მიღებული შეფასების გათვალისწინებით საგანმანათლებლო კომპონენტის საბოლოო შეფასებაში 0-50 ქულის მიღების შემთხვევაში, სტუდენტს უფორმდება შეფასება F-0 ქულა.</w:t>
            </w:r>
          </w:p>
          <w:p w:rsidR="004849FE" w:rsidRPr="001305A2" w:rsidRDefault="0081275A" w:rsidP="0081275A">
            <w:pPr>
              <w:spacing w:after="0" w:line="240" w:lineRule="auto"/>
              <w:ind w:firstLine="360"/>
              <w:jc w:val="both"/>
              <w:rPr>
                <w:rFonts w:ascii="Sylfaen" w:hAnsi="Sylfaen" w:cs="Sylfaen"/>
                <w:bCs/>
                <w:color w:val="000000"/>
                <w:lang w:val="ka-GE"/>
              </w:rPr>
            </w:pPr>
            <w:r>
              <w:rPr>
                <w:rFonts w:ascii="Sylfaen" w:hAnsi="Sylfaen" w:cs="Sylfaen"/>
                <w:bCs/>
                <w:lang w:val="ka-GE"/>
              </w:rPr>
              <w:t xml:space="preserve">  </w:t>
            </w:r>
            <w:r w:rsidR="000050B7" w:rsidRPr="001305A2">
              <w:rPr>
                <w:rFonts w:ascii="Sylfaen" w:hAnsi="Sylfaen" w:cs="Sylfaen"/>
                <w:bCs/>
                <w:lang w:val="af-ZA"/>
              </w:rPr>
              <w:t>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სილაბუსით.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Cs/>
                <w:color w:val="000000"/>
                <w:lang w:val="ka-GE"/>
              </w:rPr>
            </w:pPr>
            <w:r w:rsidRPr="001305A2">
              <w:rPr>
                <w:rFonts w:ascii="Sylfaen" w:hAnsi="Sylfaen" w:cs="Sylfaen"/>
                <w:bCs/>
                <w:color w:val="000000"/>
                <w:lang w:val="ka-GE"/>
              </w:rPr>
              <w:lastRenderedPageBreak/>
              <w:t>დასაქმების სფეროები</w:t>
            </w:r>
          </w:p>
        </w:tc>
      </w:tr>
      <w:tr w:rsidR="004849FE" w:rsidRPr="001305A2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0C6599">
            <w:pPr>
              <w:spacing w:after="0" w:line="240" w:lineRule="auto"/>
              <w:jc w:val="both"/>
              <w:rPr>
                <w:rFonts w:ascii="Sylfaen" w:hAnsi="Sylfaen"/>
                <w:lang w:val="af-ZA"/>
              </w:rPr>
            </w:pPr>
            <w:r w:rsidRPr="001305A2">
              <w:rPr>
                <w:rFonts w:ascii="Sylfaen" w:hAnsi="Sylfaen"/>
                <w:b/>
                <w:lang w:val="af-ZA"/>
              </w:rPr>
              <w:t xml:space="preserve">        </w:t>
            </w:r>
            <w:r w:rsidRPr="001305A2">
              <w:rPr>
                <w:rFonts w:ascii="Sylfaen" w:hAnsi="Sylfaen"/>
              </w:rPr>
              <w:t>მიღებული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კვალიფიკაციის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შესაბამისად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გეოგრაფები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შეიძლება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დასაქმდნენ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როგორც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საგანმანათლებლო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და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სამეცნიერო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ორგანიზაციებში</w:t>
            </w:r>
            <w:r w:rsidRPr="001305A2">
              <w:rPr>
                <w:rFonts w:ascii="Sylfaen" w:hAnsi="Sylfaen"/>
                <w:lang w:val="af-ZA"/>
              </w:rPr>
              <w:t>, ა</w:t>
            </w:r>
            <w:r w:rsidRPr="001305A2">
              <w:rPr>
                <w:rFonts w:ascii="Sylfaen" w:hAnsi="Sylfaen"/>
              </w:rPr>
              <w:t>სე</w:t>
            </w:r>
            <w:r w:rsidRPr="001305A2">
              <w:rPr>
                <w:rFonts w:ascii="Sylfaen" w:hAnsi="Sylfaen"/>
                <w:lang w:val="af-ZA"/>
              </w:rPr>
              <w:t xml:space="preserve">ვე </w:t>
            </w:r>
            <w:r w:rsidRPr="001305A2">
              <w:rPr>
                <w:rFonts w:ascii="Sylfaen" w:hAnsi="Sylfaen"/>
              </w:rPr>
              <w:t>გარემოს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დაცვისა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და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ბუნებრივი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რესურსების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/>
              </w:rPr>
              <w:t>თავდაცვის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/>
              </w:rPr>
              <w:t>სოფლის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მეურნეობის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სამინისტროების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შესაბამის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უწყებებ</w:t>
            </w:r>
            <w:r w:rsidRPr="001305A2">
              <w:rPr>
                <w:rFonts w:ascii="Sylfaen" w:hAnsi="Sylfaen"/>
                <w:lang w:val="af-ZA"/>
              </w:rPr>
              <w:t>შ</w:t>
            </w:r>
            <w:r w:rsidRPr="001305A2">
              <w:rPr>
                <w:rFonts w:ascii="Sylfaen" w:hAnsi="Sylfaen"/>
              </w:rPr>
              <w:t>ი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/>
              </w:rPr>
              <w:t>გარემოს</w:t>
            </w:r>
            <w:r w:rsidRPr="001305A2">
              <w:rPr>
                <w:rFonts w:ascii="Sylfaen" w:hAnsi="Sylfaen"/>
                <w:lang w:val="af-ZA"/>
              </w:rPr>
              <w:t>დაცვით, გეგმარებით და ტურისტულ დაწესებულებებში;</w:t>
            </w:r>
            <w:r w:rsidR="0081275A">
              <w:rPr>
                <w:rFonts w:ascii="Sylfaen" w:hAnsi="Sylfaen"/>
                <w:lang w:val="ka-GE"/>
              </w:rPr>
              <w:t xml:space="preserve"> </w:t>
            </w:r>
            <w:r w:rsidRPr="001305A2">
              <w:rPr>
                <w:rFonts w:ascii="Sylfaen" w:hAnsi="Sylfaen"/>
              </w:rPr>
              <w:t>ჰიდრომეტეოროლოგიური</w:t>
            </w:r>
            <w:r w:rsidRPr="001305A2">
              <w:rPr>
                <w:rFonts w:ascii="Sylfaen" w:hAnsi="Sylfaen"/>
                <w:lang w:val="af-ZA"/>
              </w:rPr>
              <w:t xml:space="preserve">, </w:t>
            </w:r>
            <w:r w:rsidRPr="001305A2">
              <w:rPr>
                <w:rFonts w:ascii="Sylfaen" w:hAnsi="Sylfaen"/>
              </w:rPr>
              <w:t>ამინდის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პროგნოზისა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და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სხვადასხვა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ტიპის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მონიტორინგის</w:t>
            </w:r>
            <w:r w:rsidRPr="001305A2">
              <w:rPr>
                <w:rFonts w:ascii="Sylfaen" w:hAnsi="Sylfaen"/>
                <w:lang w:val="af-ZA"/>
              </w:rPr>
              <w:t xml:space="preserve"> </w:t>
            </w:r>
            <w:r w:rsidRPr="001305A2">
              <w:rPr>
                <w:rFonts w:ascii="Sylfaen" w:hAnsi="Sylfaen"/>
              </w:rPr>
              <w:t>სამსახურებ</w:t>
            </w:r>
            <w:r w:rsidRPr="001305A2">
              <w:rPr>
                <w:rFonts w:ascii="Sylfaen" w:hAnsi="Sylfaen"/>
                <w:lang w:val="af-ZA"/>
              </w:rPr>
              <w:t>შ</w:t>
            </w:r>
            <w:r w:rsidRPr="001305A2">
              <w:rPr>
                <w:rFonts w:ascii="Sylfaen" w:hAnsi="Sylfaen"/>
              </w:rPr>
              <w:t>ი</w:t>
            </w:r>
            <w:r w:rsidRPr="001305A2">
              <w:rPr>
                <w:rFonts w:ascii="Sylfaen" w:hAnsi="Sylfaen"/>
                <w:lang w:val="af-ZA"/>
              </w:rPr>
              <w:t>.</w:t>
            </w:r>
          </w:p>
          <w:p w:rsidR="000050B7" w:rsidRPr="001305A2" w:rsidRDefault="000050B7" w:rsidP="000C6599">
            <w:pPr>
              <w:spacing w:after="0" w:line="240" w:lineRule="auto"/>
              <w:jc w:val="both"/>
              <w:rPr>
                <w:rFonts w:ascii="Sylfaen" w:hAnsi="Sylfaen" w:cs="Arial"/>
              </w:rPr>
            </w:pPr>
            <w:r w:rsidRPr="001305A2">
              <w:rPr>
                <w:rFonts w:ascii="Sylfaen" w:hAnsi="Sylfaen" w:cs="Sylfaen"/>
              </w:rPr>
              <w:t>მიღებული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პირველი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საფეხურის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საბაზისო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ცოდნის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შემდეგ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ბაკალავრი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შეძლებს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სწავლის გაგრძელებას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ნებისმიერ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უნივერსიტეტის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Arial"/>
                <w:lang w:val="ka-GE"/>
              </w:rPr>
              <w:t xml:space="preserve">გეოგრაფიის, </w:t>
            </w:r>
            <w:r w:rsidRPr="001305A2">
              <w:rPr>
                <w:rFonts w:ascii="Sylfaen" w:hAnsi="Sylfaen" w:cs="Sylfaen"/>
              </w:rPr>
              <w:t>ბიოლოგიურ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და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სხვა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მომიჯნავე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 xml:space="preserve">სპეციალობების </w:t>
            </w:r>
            <w:r w:rsidRPr="001305A2">
              <w:rPr>
                <w:rFonts w:ascii="Sylfaen" w:hAnsi="Sylfaen" w:cs="Sylfaen"/>
                <w:lang w:val="ka-GE"/>
              </w:rPr>
              <w:t>სწა</w:t>
            </w:r>
            <w:r w:rsidRPr="001305A2">
              <w:rPr>
                <w:rFonts w:ascii="Sylfaen" w:hAnsi="Sylfaen" w:cs="Sylfaen"/>
              </w:rPr>
              <w:t>ვლების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მეორე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 xml:space="preserve">საფეხურზე </w:t>
            </w:r>
            <w:r w:rsidRPr="001305A2">
              <w:rPr>
                <w:rFonts w:ascii="Sylfaen" w:hAnsi="Sylfaen" w:cs="Arial"/>
              </w:rPr>
              <w:t>-</w:t>
            </w:r>
            <w:r w:rsidRPr="001305A2">
              <w:rPr>
                <w:rFonts w:ascii="Sylfaen" w:hAnsi="Sylfaen" w:cs="Arial"/>
                <w:lang w:val="ka-GE"/>
              </w:rPr>
              <w:t xml:space="preserve"> </w:t>
            </w:r>
            <w:r w:rsidRPr="001305A2">
              <w:rPr>
                <w:rFonts w:ascii="Sylfaen" w:hAnsi="Sylfaen" w:cs="Sylfaen"/>
              </w:rPr>
              <w:t>მაგისტრატურაში</w:t>
            </w:r>
            <w:r w:rsidRPr="001305A2">
              <w:rPr>
                <w:rFonts w:ascii="Sylfaen" w:hAnsi="Sylfaen" w:cs="Arial"/>
              </w:rPr>
              <w:t xml:space="preserve">, </w:t>
            </w:r>
            <w:r w:rsidRPr="001305A2">
              <w:rPr>
                <w:rFonts w:ascii="Sylfaen" w:hAnsi="Sylfaen" w:cs="Sylfaen"/>
              </w:rPr>
              <w:t>კონკურსის</w:t>
            </w:r>
            <w:r w:rsidRPr="001305A2">
              <w:rPr>
                <w:rFonts w:ascii="Sylfaen" w:hAnsi="Sylfaen" w:cs="Arial"/>
              </w:rPr>
              <w:t xml:space="preserve"> </w:t>
            </w:r>
            <w:r w:rsidRPr="001305A2">
              <w:rPr>
                <w:rFonts w:ascii="Sylfaen" w:hAnsi="Sylfaen" w:cs="Sylfaen"/>
              </w:rPr>
              <w:t>საფუძველზე.</w:t>
            </w:r>
          </w:p>
          <w:p w:rsidR="004849FE" w:rsidRPr="001305A2" w:rsidRDefault="004849FE" w:rsidP="001305A2">
            <w:pPr>
              <w:spacing w:after="0" w:line="240" w:lineRule="auto"/>
              <w:rPr>
                <w:rFonts w:ascii="Sylfaen" w:hAnsi="Sylfaen" w:cs="Sylfaen"/>
                <w:bCs/>
                <w:color w:val="000000"/>
                <w:lang w:val="ka-GE"/>
              </w:rPr>
            </w:pPr>
          </w:p>
        </w:tc>
      </w:tr>
      <w:tr w:rsidR="004849FE" w:rsidRPr="0081275A" w:rsidTr="00D53B5F"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</w:tcPr>
          <w:p w:rsidR="004849FE" w:rsidRPr="0081275A" w:rsidRDefault="004849FE" w:rsidP="001305A2">
            <w:pPr>
              <w:spacing w:after="0" w:line="240" w:lineRule="auto"/>
              <w:rPr>
                <w:rFonts w:ascii="Sylfaen" w:hAnsi="Sylfaen" w:cs="Sylfaen"/>
                <w:b/>
                <w:bCs/>
                <w:color w:val="000000"/>
                <w:lang w:val="ka-GE"/>
              </w:rPr>
            </w:pPr>
            <w:r w:rsidRPr="0081275A">
              <w:rPr>
                <w:rFonts w:ascii="Sylfaen" w:hAnsi="Sylfaen" w:cs="Sylfaen"/>
                <w:b/>
                <w:bCs/>
                <w:color w:val="000000"/>
                <w:lang w:val="ka-GE"/>
              </w:rPr>
              <w:t>სწავლისათვის აუცილებელი დამხმარე პირობები/რესურსები</w:t>
            </w:r>
          </w:p>
        </w:tc>
      </w:tr>
      <w:tr w:rsidR="004849FE" w:rsidRPr="001305A2" w:rsidTr="00D53B5F">
        <w:trPr>
          <w:trHeight w:val="405"/>
        </w:trPr>
        <w:tc>
          <w:tcPr>
            <w:tcW w:w="113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50B7" w:rsidRPr="001305A2" w:rsidRDefault="000050B7" w:rsidP="00130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ka-GE"/>
              </w:rPr>
              <w:t>სა</w:t>
            </w:r>
            <w:r w:rsidRPr="001305A2">
              <w:rPr>
                <w:rFonts w:ascii="Sylfaen" w:hAnsi="Sylfaen" w:cs="AcadNusx"/>
                <w:color w:val="000000"/>
                <w:lang w:val="af-ZA"/>
              </w:rPr>
              <w:t>ბაკალავრო</w:t>
            </w:r>
            <w:r w:rsidRPr="001305A2">
              <w:rPr>
                <w:rFonts w:ascii="Sylfaen" w:hAnsi="Sylfaen" w:cs="AcadNusx"/>
                <w:color w:val="000000"/>
                <w:lang w:val="ka-GE"/>
              </w:rPr>
              <w:t xml:space="preserve"> პროგრამა ხორციელდება აკაკი წერეთლის სახელმწიფო უნივერსიტეტის ზუსტ და საბუნებისმეტყველო მეცნიერებათა ფაკულტეტის გეოგრაფიის დეპარტამენტის ბაზაზე. დეპატრამენტი </w:t>
            </w:r>
            <w:r w:rsidRPr="001305A2">
              <w:rPr>
                <w:rFonts w:ascii="Sylfaen" w:hAnsi="Sylfaen" w:cs="AcadNusx"/>
                <w:color w:val="000000"/>
                <w:lang w:val="af-ZA"/>
              </w:rPr>
              <w:t>შედგება 11 წევრისაგან: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დალი მიქუტაძე (დეპარტამენტის კოორდინატორი);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პროფესორი – ოთარ ჩხეიძე;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აბელი მახარაძე;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ია იაშვილი;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ციცინო დავითულიანი;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ნანა ბლიაძე;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ასოცირებული პროფესორი – მზია კუბეცია;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მოწვეული სპეციალისტი – ელდარი ბასილაძე;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მოწვეული სპეციალისტი – ინდიკო ტყეშელაშვილი;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>მოწვეული სპეციალისტი – ფიქრია ჯინჯიხაძე;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 xml:space="preserve">მოწვეული სპეციალისტი – </w:t>
            </w:r>
            <w:r w:rsidRPr="001305A2">
              <w:rPr>
                <w:rFonts w:ascii="Sylfaen" w:hAnsi="Sylfaen" w:cs="AcadNusx"/>
                <w:color w:val="000000"/>
                <w:lang w:val="ka-GE"/>
              </w:rPr>
              <w:t>თათია დოღონაძე</w:t>
            </w:r>
          </w:p>
          <w:p w:rsidR="000050B7" w:rsidRPr="001305A2" w:rsidRDefault="000050B7" w:rsidP="001305A2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AcadNusx"/>
                <w:color w:val="000000"/>
                <w:lang w:val="af-ZA"/>
              </w:rPr>
            </w:pPr>
            <w:r w:rsidRPr="001305A2">
              <w:rPr>
                <w:rFonts w:ascii="Sylfaen" w:hAnsi="Sylfaen" w:cs="AcadNusx"/>
                <w:color w:val="000000"/>
                <w:lang w:val="af-ZA"/>
              </w:rPr>
              <w:t xml:space="preserve">ტექნიკური პერსონალი – </w:t>
            </w:r>
            <w:r w:rsidRPr="001305A2">
              <w:rPr>
                <w:rFonts w:ascii="Sylfaen" w:hAnsi="Sylfaen" w:cs="AcadNusx"/>
                <w:color w:val="000000"/>
                <w:lang w:val="ka-GE"/>
              </w:rPr>
              <w:t>მაგდა კვაბზირიძე</w:t>
            </w:r>
          </w:p>
          <w:p w:rsidR="004849FE" w:rsidRPr="001305A2" w:rsidRDefault="000050B7" w:rsidP="001305A2">
            <w:pPr>
              <w:spacing w:after="0" w:line="240" w:lineRule="auto"/>
              <w:ind w:left="270"/>
              <w:jc w:val="both"/>
              <w:rPr>
                <w:rFonts w:ascii="Sylfaen" w:hAnsi="Sylfaen"/>
                <w:lang w:val="ka-GE"/>
              </w:rPr>
            </w:pPr>
            <w:r w:rsidRPr="001305A2">
              <w:rPr>
                <w:rFonts w:ascii="Sylfaen" w:hAnsi="Sylfaen" w:cs="AcadNusx"/>
                <w:color w:val="000000"/>
                <w:lang w:val="ka-GE"/>
              </w:rPr>
              <w:t xml:space="preserve">          </w:t>
            </w:r>
            <w:r w:rsidRPr="001305A2">
              <w:rPr>
                <w:rFonts w:ascii="Sylfaen" w:hAnsi="Sylfaen"/>
                <w:lang w:val="ka-GE"/>
              </w:rPr>
              <w:t>სასწავლო პროცესი</w:t>
            </w:r>
            <w:r w:rsidRPr="001305A2">
              <w:rPr>
                <w:rFonts w:ascii="Sylfaen" w:hAnsi="Sylfaen"/>
                <w:lang w:val="af-ZA"/>
              </w:rPr>
              <w:t>ს განსახორციელებლად სტუდენტს</w:t>
            </w:r>
            <w:r w:rsidRPr="001305A2">
              <w:rPr>
                <w:rFonts w:ascii="Sylfaen" w:hAnsi="Sylfaen"/>
                <w:lang w:val="ka-GE"/>
              </w:rPr>
              <w:t xml:space="preserve"> საშუალება ექნება აქტიურად გამოიყენოს</w:t>
            </w:r>
            <w:r w:rsidRPr="001305A2">
              <w:rPr>
                <w:rFonts w:ascii="Sylfaen" w:hAnsi="Sylfaen"/>
                <w:lang w:val="af-ZA"/>
              </w:rPr>
              <w:t xml:space="preserve"> – დეპარტამენტში არსებული მრავალრიცხოვანი ლიტერატურურა და კარტოგრაფიული მასალა;</w:t>
            </w:r>
            <w:r w:rsidRPr="001305A2">
              <w:rPr>
                <w:rFonts w:ascii="Sylfaen" w:hAnsi="Sylfaen"/>
                <w:lang w:val="ka-GE"/>
              </w:rPr>
              <w:t xml:space="preserve"> საბაზო მიმართულებაზე არსებული კომპიუტერები და ინტერნეტი</w:t>
            </w:r>
            <w:r w:rsidRPr="001305A2">
              <w:rPr>
                <w:rFonts w:ascii="Sylfaen" w:hAnsi="Sylfaen"/>
                <w:lang w:val="af-ZA"/>
              </w:rPr>
              <w:t>,</w:t>
            </w:r>
            <w:r w:rsidRPr="001305A2">
              <w:rPr>
                <w:rFonts w:ascii="Sylfaen" w:hAnsi="Sylfaen"/>
                <w:lang w:val="ka-GE"/>
              </w:rPr>
              <w:t xml:space="preserve"> საფონდო მასალები</w:t>
            </w:r>
            <w:r w:rsidRPr="001305A2">
              <w:rPr>
                <w:rFonts w:ascii="Sylfaen" w:hAnsi="Sylfaen"/>
                <w:lang w:val="af-ZA"/>
              </w:rPr>
              <w:t xml:space="preserve"> და </w:t>
            </w:r>
            <w:r w:rsidRPr="001305A2">
              <w:rPr>
                <w:rFonts w:ascii="Sylfaen" w:hAnsi="Sylfaen" w:cs="GEO TINANO"/>
                <w:lang w:val="ka-GE"/>
              </w:rPr>
              <w:t xml:space="preserve">GIS </w:t>
            </w:r>
            <w:r w:rsidRPr="001305A2">
              <w:rPr>
                <w:rFonts w:ascii="Sylfaen" w:hAnsi="Sylfaen"/>
                <w:lang w:val="ka-GE"/>
              </w:rPr>
              <w:t>პროგრამ</w:t>
            </w:r>
            <w:r w:rsidRPr="001305A2">
              <w:rPr>
                <w:rFonts w:ascii="Sylfaen" w:hAnsi="Sylfaen"/>
                <w:lang w:val="af-ZA"/>
              </w:rPr>
              <w:t>ები</w:t>
            </w:r>
            <w:r w:rsidRPr="001305A2">
              <w:rPr>
                <w:rFonts w:ascii="Sylfaen" w:hAnsi="Sylfaen"/>
                <w:lang w:val="ka-GE"/>
              </w:rPr>
              <w:t>. საქართველოს რეგიონებში</w:t>
            </w:r>
            <w:r w:rsidRPr="001305A2">
              <w:rPr>
                <w:rFonts w:ascii="Sylfaen" w:hAnsi="Sylfaen"/>
                <w:lang w:val="af-ZA"/>
              </w:rPr>
              <w:t xml:space="preserve"> სასწავლო–</w:t>
            </w:r>
            <w:r w:rsidRPr="001305A2">
              <w:rPr>
                <w:rFonts w:ascii="Sylfaen" w:hAnsi="Sylfaen"/>
                <w:lang w:val="ka-GE"/>
              </w:rPr>
              <w:t>სამეცნიერო ექსპედიციები</w:t>
            </w:r>
            <w:r w:rsidRPr="001305A2">
              <w:rPr>
                <w:rFonts w:ascii="Sylfaen" w:hAnsi="Sylfaen"/>
                <w:lang w:val="af-ZA"/>
              </w:rPr>
              <w:t>ს ჩატარებისათვის დეპარტამენტს გააჩნია საჭირო აღჭურვილობა.</w:t>
            </w:r>
          </w:p>
        </w:tc>
      </w:tr>
    </w:tbl>
    <w:p w:rsidR="004849FE" w:rsidRPr="0052000B" w:rsidRDefault="004849FE" w:rsidP="0052000B">
      <w:pPr>
        <w:spacing w:line="240" w:lineRule="auto"/>
        <w:rPr>
          <w:rFonts w:ascii="Sylfaen" w:hAnsi="Sylfaen"/>
          <w:b/>
          <w:lang w:val="ka-GE"/>
        </w:rPr>
      </w:pP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  <w:sectPr w:rsidR="00114D27" w:rsidSect="00EA42EA">
          <w:footerReference w:type="even" r:id="rId9"/>
          <w:footerReference w:type="default" r:id="rId10"/>
          <w:type w:val="continuous"/>
          <w:pgSz w:w="12240" w:h="15840"/>
          <w:pgMar w:top="567" w:right="1701" w:bottom="567" w:left="567" w:header="720" w:footer="720" w:gutter="0"/>
          <w:cols w:space="720"/>
          <w:titlePg/>
        </w:sectPr>
      </w:pPr>
    </w:p>
    <w:p w:rsidR="00114D27" w:rsidRPr="007562B2" w:rsidRDefault="00114D27" w:rsidP="00114D27">
      <w:pPr>
        <w:spacing w:after="0" w:line="240" w:lineRule="auto"/>
        <w:jc w:val="right"/>
        <w:rPr>
          <w:rFonts w:ascii="Sylfaen" w:eastAsia="Times New Roman" w:hAnsi="Sylfaen"/>
          <w:b/>
          <w:lang w:val="ka-GE" w:eastAsia="ru-RU"/>
        </w:rPr>
      </w:pPr>
      <w:r w:rsidRPr="007562B2">
        <w:rPr>
          <w:rFonts w:ascii="Sylfaen" w:eastAsia="Times New Roman" w:hAnsi="Sylfaen"/>
          <w:b/>
          <w:lang w:val="ka-GE" w:eastAsia="ru-RU"/>
        </w:rPr>
        <w:lastRenderedPageBreak/>
        <w:t>დანართი 1</w:t>
      </w:r>
    </w:p>
    <w:p w:rsidR="00114D27" w:rsidRPr="00114D27" w:rsidRDefault="00114D27" w:rsidP="00114D27">
      <w:pPr>
        <w:autoSpaceDE w:val="0"/>
        <w:autoSpaceDN w:val="0"/>
        <w:adjustRightInd w:val="0"/>
        <w:spacing w:after="0" w:line="240" w:lineRule="auto"/>
        <w:jc w:val="center"/>
        <w:rPr>
          <w:rFonts w:ascii="Sylfaen" w:eastAsia="Times New Roman" w:hAnsi="Sylfaen" w:cs="Sylfaen"/>
          <w:b/>
          <w:lang w:eastAsia="ru-RU"/>
        </w:rPr>
      </w:pPr>
      <w:r>
        <w:rPr>
          <w:rFonts w:eastAsia="Times New Roman"/>
          <w:b/>
          <w:noProof/>
        </w:rPr>
        <w:drawing>
          <wp:inline distT="0" distB="0" distL="0" distR="0">
            <wp:extent cx="7610475" cy="695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D27" w:rsidRPr="00114D27" w:rsidRDefault="00114D27" w:rsidP="00114D27">
      <w:pPr>
        <w:autoSpaceDE w:val="0"/>
        <w:autoSpaceDN w:val="0"/>
        <w:adjustRightInd w:val="0"/>
        <w:spacing w:after="0" w:line="240" w:lineRule="auto"/>
        <w:jc w:val="center"/>
        <w:rPr>
          <w:rFonts w:ascii="Sylfaen" w:eastAsia="Times New Roman" w:hAnsi="Sylfaen" w:cs="Sylfaen"/>
          <w:b/>
          <w:lang w:val="ka-GE" w:eastAsia="ru-RU"/>
        </w:rPr>
      </w:pPr>
      <w:r w:rsidRPr="00114D27">
        <w:rPr>
          <w:rFonts w:ascii="Sylfaen" w:eastAsia="Times New Roman" w:hAnsi="Sylfaen" w:cs="Sylfaen"/>
          <w:b/>
          <w:lang w:val="ka-GE" w:eastAsia="ru-RU"/>
        </w:rPr>
        <w:t>სასწავლო გეგმა</w:t>
      </w:r>
      <w:r w:rsidR="004D0F6D">
        <w:rPr>
          <w:rFonts w:ascii="Sylfaen" w:eastAsia="Times New Roman" w:hAnsi="Sylfaen" w:cs="Sylfaen"/>
          <w:b/>
          <w:lang w:val="ka-GE" w:eastAsia="ru-RU"/>
        </w:rPr>
        <w:t xml:space="preserve">: </w:t>
      </w:r>
      <w:r w:rsidRPr="00114D27">
        <w:rPr>
          <w:rFonts w:ascii="Sylfaen" w:eastAsia="Times New Roman" w:hAnsi="Sylfaen" w:cs="Sylfaen"/>
          <w:b/>
          <w:lang w:val="af-ZA" w:eastAsia="ru-RU"/>
        </w:rPr>
        <w:t>20</w:t>
      </w:r>
      <w:r w:rsidRPr="00114D27">
        <w:rPr>
          <w:rFonts w:ascii="Sylfaen" w:eastAsia="Times New Roman" w:hAnsi="Sylfaen" w:cs="Sylfaen"/>
          <w:b/>
          <w:lang w:val="ka-GE" w:eastAsia="ru-RU"/>
        </w:rPr>
        <w:t>16</w:t>
      </w:r>
      <w:r w:rsidRPr="00114D27">
        <w:rPr>
          <w:rFonts w:ascii="Sylfaen" w:eastAsia="Times New Roman" w:hAnsi="Sylfaen" w:cs="Sylfaen"/>
          <w:b/>
          <w:lang w:val="af-ZA" w:eastAsia="ru-RU"/>
        </w:rPr>
        <w:t>-2020</w:t>
      </w:r>
      <w:r w:rsidRPr="00114D27">
        <w:rPr>
          <w:rFonts w:ascii="Sylfaen" w:eastAsia="Times New Roman" w:hAnsi="Sylfaen" w:cs="Sylfaen"/>
          <w:b/>
          <w:lang w:val="ka-GE" w:eastAsia="ru-RU"/>
        </w:rPr>
        <w:t xml:space="preserve"> წ.წ</w:t>
      </w:r>
    </w:p>
    <w:p w:rsidR="00114D27" w:rsidRPr="00114D27" w:rsidRDefault="0081275A" w:rsidP="00114D27">
      <w:pPr>
        <w:spacing w:after="0" w:line="240" w:lineRule="auto"/>
        <w:jc w:val="center"/>
        <w:rPr>
          <w:rFonts w:ascii="Sylfaen" w:eastAsia="Times New Roman" w:hAnsi="Sylfaen" w:cs="Sylfaen"/>
          <w:b/>
          <w:lang w:val="ka-GE" w:eastAsia="ru-RU"/>
        </w:rPr>
      </w:pPr>
      <w:r>
        <w:rPr>
          <w:rFonts w:ascii="Sylfaen" w:eastAsia="Times New Roman" w:hAnsi="Sylfaen" w:cs="Sylfaen"/>
          <w:b/>
          <w:lang w:val="ka-GE" w:eastAsia="ru-RU"/>
        </w:rPr>
        <w:t>პროგრამის დასახელება: გეოგრაფია</w:t>
      </w:r>
    </w:p>
    <w:p w:rsidR="0081275A" w:rsidRDefault="00114D27" w:rsidP="00114D27">
      <w:pPr>
        <w:spacing w:after="0" w:line="240" w:lineRule="auto"/>
        <w:jc w:val="center"/>
        <w:rPr>
          <w:rFonts w:ascii="Sylfaen" w:hAnsi="Sylfaen" w:cs="Arial"/>
          <w:b/>
          <w:lang w:val="ka-GE"/>
        </w:rPr>
      </w:pPr>
      <w:r w:rsidRPr="00114D27">
        <w:rPr>
          <w:rFonts w:ascii="Sylfaen" w:eastAsia="Times New Roman" w:hAnsi="Sylfaen" w:cs="Sylfaen"/>
          <w:b/>
          <w:lang w:val="ka-GE" w:eastAsia="ru-RU"/>
        </w:rPr>
        <w:t>მისანიჭებელი კვალიფიკაცია</w:t>
      </w:r>
      <w:r w:rsidRPr="00114D27">
        <w:rPr>
          <w:rFonts w:ascii="Sylfaen" w:eastAsia="Times New Roman" w:hAnsi="Sylfaen" w:cs="Sylfaen"/>
          <w:b/>
          <w:lang w:val="af-ZA" w:eastAsia="ru-RU"/>
        </w:rPr>
        <w:t xml:space="preserve">: </w:t>
      </w:r>
      <w:r w:rsidR="0081275A" w:rsidRPr="0081275A">
        <w:rPr>
          <w:rFonts w:ascii="Sylfaen" w:hAnsi="Sylfaen" w:cs="Sylfaen"/>
          <w:b/>
          <w:bCs/>
          <w:lang w:val="de-DE"/>
        </w:rPr>
        <w:t>საბუნებისმეტყველო</w:t>
      </w:r>
      <w:r w:rsidR="0081275A" w:rsidRPr="0081275A">
        <w:rPr>
          <w:rFonts w:ascii="Sylfaen" w:hAnsi="Sylfaen" w:cs="Sylfaen"/>
          <w:b/>
          <w:bCs/>
          <w:lang w:val="af-ZA"/>
        </w:rPr>
        <w:t xml:space="preserve"> </w:t>
      </w:r>
      <w:r w:rsidR="0081275A" w:rsidRPr="0081275A">
        <w:rPr>
          <w:rFonts w:ascii="Sylfaen" w:hAnsi="Sylfaen" w:cs="Sylfaen"/>
          <w:b/>
          <w:bCs/>
          <w:lang w:val="de-DE"/>
        </w:rPr>
        <w:t>მეცნიერებათა</w:t>
      </w:r>
      <w:r w:rsidR="0081275A" w:rsidRPr="0081275A">
        <w:rPr>
          <w:rFonts w:ascii="Sylfaen" w:hAnsi="Sylfaen" w:cs="Sylfaen"/>
          <w:b/>
          <w:bCs/>
          <w:lang w:val="af-ZA"/>
        </w:rPr>
        <w:t xml:space="preserve"> </w:t>
      </w:r>
      <w:r w:rsidR="0081275A" w:rsidRPr="0081275A">
        <w:rPr>
          <w:rFonts w:ascii="Sylfaen" w:hAnsi="Sylfaen" w:cs="Sylfaen"/>
          <w:b/>
          <w:bCs/>
          <w:lang w:val="de-DE"/>
        </w:rPr>
        <w:t>ბაკალავრი</w:t>
      </w:r>
      <w:r w:rsidR="0081275A" w:rsidRPr="0081275A">
        <w:rPr>
          <w:rFonts w:ascii="Sylfaen" w:hAnsi="Sylfaen" w:cs="Sylfaen"/>
          <w:b/>
          <w:bCs/>
          <w:lang w:val="ka-GE"/>
        </w:rPr>
        <w:t xml:space="preserve"> გეოგრაფიაში</w:t>
      </w:r>
      <w:r w:rsidR="0081275A">
        <w:rPr>
          <w:rFonts w:ascii="Sylfaen" w:hAnsi="Sylfaen" w:cs="Arial"/>
          <w:b/>
          <w:lang w:val="ka-GE"/>
        </w:rPr>
        <w:t>/</w:t>
      </w:r>
    </w:p>
    <w:p w:rsidR="00114D27" w:rsidRPr="00114D27" w:rsidRDefault="0081275A" w:rsidP="00114D27">
      <w:pPr>
        <w:spacing w:after="0" w:line="240" w:lineRule="auto"/>
        <w:jc w:val="center"/>
        <w:rPr>
          <w:rFonts w:ascii="Sylfaen" w:eastAsia="Times New Roman" w:hAnsi="Sylfaen" w:cs="Sylfaen"/>
          <w:b/>
          <w:lang w:val="ka-GE" w:eastAsia="ru-RU"/>
        </w:rPr>
      </w:pPr>
      <w:r w:rsidRPr="001305A2">
        <w:rPr>
          <w:rFonts w:ascii="Sylfaen" w:hAnsi="Sylfaen" w:cs="Arial"/>
          <w:b/>
          <w:lang w:val="af-ZA"/>
        </w:rPr>
        <w:t xml:space="preserve"> Bachelor of Natural Sciences of Geograpy</w:t>
      </w: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3471"/>
        <w:gridCol w:w="850"/>
        <w:gridCol w:w="664"/>
        <w:gridCol w:w="781"/>
        <w:gridCol w:w="660"/>
        <w:gridCol w:w="788"/>
        <w:gridCol w:w="651"/>
        <w:gridCol w:w="992"/>
        <w:gridCol w:w="425"/>
        <w:gridCol w:w="13"/>
        <w:gridCol w:w="472"/>
        <w:gridCol w:w="479"/>
        <w:gridCol w:w="479"/>
        <w:gridCol w:w="472"/>
        <w:gridCol w:w="479"/>
        <w:gridCol w:w="514"/>
        <w:gridCol w:w="571"/>
        <w:gridCol w:w="1000"/>
      </w:tblGrid>
      <w:tr w:rsidR="00114D27" w:rsidRPr="003D7B49" w:rsidTr="0081275A">
        <w:trPr>
          <w:trHeight w:val="274"/>
          <w:jc w:val="center"/>
        </w:trPr>
        <w:tc>
          <w:tcPr>
            <w:tcW w:w="90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№</w:t>
            </w:r>
          </w:p>
        </w:tc>
        <w:tc>
          <w:tcPr>
            <w:tcW w:w="34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კურსის დასახელება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ს/კ</w:t>
            </w:r>
          </w:p>
        </w:tc>
        <w:tc>
          <w:tcPr>
            <w:tcW w:w="66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კრ</w:t>
            </w:r>
          </w:p>
        </w:tc>
        <w:tc>
          <w:tcPr>
            <w:tcW w:w="2880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დატვირთვის მოცულობა, სთ-ში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  <w:t>ლ/პ/</w:t>
            </w:r>
            <w:r w:rsidRPr="003D7B49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ლ/</w:t>
            </w:r>
            <w:r w:rsidRPr="003D7B49">
              <w:rPr>
                <w:rFonts w:ascii="Sylfaen" w:eastAsia="Times New Roman" w:hAnsi="Sylfaen" w:cs="Sylfaen"/>
                <w:sz w:val="20"/>
                <w:szCs w:val="20"/>
                <w:lang w:val="af-ZA" w:eastAsia="ru-RU"/>
              </w:rPr>
              <w:t>ჯგ</w:t>
            </w:r>
          </w:p>
        </w:tc>
        <w:tc>
          <w:tcPr>
            <w:tcW w:w="390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სემესტრი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დაშვების წინაპირობა</w:t>
            </w:r>
          </w:p>
        </w:tc>
      </w:tr>
      <w:tr w:rsidR="00114D27" w:rsidRPr="003D7B49" w:rsidTr="0081275A">
        <w:trPr>
          <w:trHeight w:val="135"/>
          <w:jc w:val="center"/>
        </w:trPr>
        <w:tc>
          <w:tcPr>
            <w:tcW w:w="90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781" w:type="dxa"/>
            <w:vMerge w:val="restart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სულ</w:t>
            </w:r>
          </w:p>
        </w:tc>
        <w:tc>
          <w:tcPr>
            <w:tcW w:w="1448" w:type="dxa"/>
            <w:gridSpan w:val="2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საკონტაქტო</w:t>
            </w:r>
          </w:p>
        </w:tc>
        <w:tc>
          <w:tcPr>
            <w:tcW w:w="651" w:type="dxa"/>
            <w:vMerge w:val="restart"/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დამ</w:t>
            </w:r>
          </w:p>
        </w:tc>
        <w:tc>
          <w:tcPr>
            <w:tcW w:w="992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</w:t>
            </w: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II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III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IV</w:t>
            </w: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</w:t>
            </w: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</w:t>
            </w: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VIII</w:t>
            </w:r>
          </w:p>
        </w:tc>
        <w:tc>
          <w:tcPr>
            <w:tcW w:w="100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</w:tr>
      <w:tr w:rsidR="00114D27" w:rsidRPr="003D7B49" w:rsidTr="0081275A">
        <w:trPr>
          <w:cantSplit/>
          <w:trHeight w:val="1952"/>
          <w:jc w:val="center"/>
        </w:trPr>
        <w:tc>
          <w:tcPr>
            <w:tcW w:w="9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8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shd w:val="clear" w:color="auto" w:fill="auto"/>
            <w:textDirection w:val="btL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შუალედ.დასკვნითი გამოცდები</w:t>
            </w:r>
          </w:p>
        </w:tc>
        <w:tc>
          <w:tcPr>
            <w:tcW w:w="65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10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</w:tr>
      <w:tr w:rsidR="00114D27" w:rsidRPr="003D7B49" w:rsidTr="0081275A">
        <w:trPr>
          <w:trHeight w:val="697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</w:p>
        </w:tc>
        <w:tc>
          <w:tcPr>
            <w:tcW w:w="34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6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8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4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17</w:t>
            </w:r>
          </w:p>
        </w:tc>
        <w:tc>
          <w:tcPr>
            <w:tcW w:w="10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18</w:t>
            </w:r>
          </w:p>
        </w:tc>
      </w:tr>
      <w:tr w:rsidR="00114D27" w:rsidRPr="003D7B49" w:rsidTr="0081275A">
        <w:trPr>
          <w:trHeight w:val="217"/>
          <w:jc w:val="center"/>
        </w:trPr>
        <w:tc>
          <w:tcPr>
            <w:tcW w:w="9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61" w:type="dxa"/>
            <w:gridSpan w:val="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საუნივერსიტეტო სავალდებულო კურსები (15 კრედიტი)</w:t>
            </w:r>
          </w:p>
        </w:tc>
      </w:tr>
      <w:tr w:rsidR="003D7B49" w:rsidRPr="003D7B49" w:rsidTr="000C6599">
        <w:trPr>
          <w:trHeight w:val="303"/>
          <w:jc w:val="center"/>
        </w:trPr>
        <w:tc>
          <w:tcPr>
            <w:tcW w:w="90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81275A">
        <w:trPr>
          <w:trHeight w:val="2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II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1.1</w:t>
            </w:r>
          </w:p>
        </w:tc>
      </w:tr>
      <w:tr w:rsidR="00114D27" w:rsidRPr="003D7B49" w:rsidTr="0081275A">
        <w:trPr>
          <w:trHeight w:val="2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I.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</w:t>
            </w: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 xml:space="preserve"> III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0/4/0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1.2</w:t>
            </w:r>
          </w:p>
        </w:tc>
      </w:tr>
      <w:tr w:rsidR="00114D27" w:rsidRPr="003D7B49" w:rsidTr="000C6599">
        <w:trPr>
          <w:trHeight w:val="154"/>
          <w:jc w:val="center"/>
        </w:trPr>
        <w:tc>
          <w:tcPr>
            <w:tcW w:w="437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375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180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3904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0C6599">
        <w:trPr>
          <w:trHeight w:val="359"/>
          <w:jc w:val="center"/>
        </w:trPr>
        <w:tc>
          <w:tcPr>
            <w:tcW w:w="9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61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საფაკულტეტო სავალდებულო კურსები (10 კრედიტი)</w:t>
            </w:r>
          </w:p>
        </w:tc>
      </w:tr>
      <w:tr w:rsidR="003D7B49" w:rsidRPr="003D7B49" w:rsidTr="000C6599">
        <w:trPr>
          <w:trHeight w:val="91"/>
          <w:jc w:val="center"/>
        </w:trPr>
        <w:tc>
          <w:tcPr>
            <w:tcW w:w="90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2.1</w:t>
            </w:r>
          </w:p>
        </w:tc>
        <w:tc>
          <w:tcPr>
            <w:tcW w:w="34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კალკულუსი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3D7B49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</w:t>
            </w:r>
            <w:r w:rsidR="003D7B49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კომპიუტერული უნარ-ჩვევები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3D7B49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3D7B49" w:rsidP="003D7B49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2/0</w:t>
            </w:r>
            <w:r w:rsidR="00114D27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81275A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250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114D27" w:rsidRPr="003D7B49" w:rsidRDefault="00CD0932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14D27" w:rsidRPr="003D7B49" w:rsidRDefault="00CD0932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  <w:r w:rsidR="00114D27"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114D27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საფაკულტეტო არჩევითი კურსები (15 კრედიტი)</w:t>
            </w: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ქიმიის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</w:t>
            </w:r>
            <w:r w:rsidR="00231A0D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ბიოლოგიის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</w:t>
            </w:r>
            <w:r w:rsidR="00231A0D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34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გეოგრაფიის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</w:t>
            </w:r>
            <w:r w:rsidR="0095697C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14D27" w:rsidRPr="003D7B49" w:rsidRDefault="00114D2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lastRenderedPageBreak/>
              <w:t>3.4.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ფიზიკის შესავალი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3.5.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წრფივი ალგებრა და ანალიზური გეომეტრია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Default="000050B7" w:rsidP="00231A0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3.6.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Default="000050B7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დაპროგრამების საფუძველი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2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81275A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375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135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9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231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85" w:type="dxa"/>
            <w:gridSpan w:val="2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სპეციალობის სავალდებულო  კურსები (1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1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 კრედიტი)</w:t>
            </w:r>
          </w:p>
        </w:tc>
      </w:tr>
      <w:tr w:rsidR="000050B7" w:rsidRPr="004D2A12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4D2A12" w:rsidRDefault="000050B7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4D2A12">
              <w:rPr>
                <w:rFonts w:ascii="Sylfaen" w:hAnsi="Sylfaen" w:cs="Sylfaen"/>
                <w:sz w:val="18"/>
                <w:szCs w:val="18"/>
              </w:rPr>
              <w:t xml:space="preserve">ზოგადი </w:t>
            </w:r>
            <w:r w:rsidRPr="004D2A12">
              <w:rPr>
                <w:rFonts w:ascii="Sylfaen" w:hAnsi="Sylfaen"/>
                <w:sz w:val="18"/>
                <w:szCs w:val="18"/>
              </w:rPr>
              <w:t>დედამიწისმცოდნეობა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4D2A12" w:rsidRDefault="001F66FC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4D2A12" w:rsidRDefault="000050B7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4D2A12">
              <w:rPr>
                <w:rFonts w:ascii="Sylfaen" w:hAnsi="Sylfaen"/>
                <w:sz w:val="18"/>
                <w:szCs w:val="18"/>
              </w:rPr>
              <w:t>ტოპოგრაფია–გეოდეზია*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4D2A12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1F66FC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0050B7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4.3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F536E3" w:rsidRDefault="000050B7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951408">
              <w:rPr>
                <w:rFonts w:ascii="Sylfaen" w:hAnsi="Sylfaen"/>
                <w:sz w:val="18"/>
                <w:szCs w:val="18"/>
              </w:rPr>
              <w:t>მეტეოროლოგია–კლიმატოლოგია*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0050B7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3D7B4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3D7B49" w:rsidRDefault="001F66FC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0050B7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4.4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815089" w:rsidRDefault="000050B7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ზოგადი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გეოლოგია*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815089" w:rsidRDefault="00993437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0050B7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4.5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815089" w:rsidRDefault="000050B7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ნიადაგების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გეოგრაფია*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050B7" w:rsidRPr="00815089" w:rsidRDefault="000050B7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050B7" w:rsidRPr="00815089" w:rsidRDefault="00FD6346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4.6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ზოგადი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ჰიდროლოგია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FD6346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4.7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ზოგადი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გეომორფოლოგია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887AEC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0050B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4.8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0050B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ლანდშაფთმცოდნეობა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6624ED" w:rsidRDefault="006624ED" w:rsidP="00C44AC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4.9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8050A6">
            <w:pPr>
              <w:spacing w:after="0" w:line="240" w:lineRule="auto"/>
              <w:rPr>
                <w:rFonts w:ascii="AcadNusx" w:hAnsi="AcadNusx"/>
                <w:sz w:val="18"/>
                <w:szCs w:val="18"/>
                <w:lang w:val="it-IT"/>
              </w:rPr>
            </w:pP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კონტ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 xml:space="preserve">ინენტებისა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და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ოკეანეებ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ის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ფიზ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იკური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გეოგრაფ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ია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I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8050A6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4.10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8050A6">
            <w:pPr>
              <w:spacing w:after="0" w:line="240" w:lineRule="auto"/>
              <w:rPr>
                <w:rFonts w:ascii="AcadNusx" w:hAnsi="AcadNusx"/>
                <w:sz w:val="18"/>
                <w:szCs w:val="18"/>
                <w:lang w:val="it-IT"/>
              </w:rPr>
            </w:pP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კონტ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ინენტებისა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და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ოკეანეებ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ის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ფიზ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იკური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  <w:lang w:val="it-IT"/>
              </w:rPr>
              <w:t>გე</w:t>
            </w:r>
            <w:r w:rsidR="008050A6">
              <w:rPr>
                <w:rFonts w:ascii="Sylfaen" w:hAnsi="Sylfaen"/>
                <w:sz w:val="18"/>
                <w:szCs w:val="18"/>
                <w:lang w:val="it-IT"/>
              </w:rPr>
              <w:t>ოგრა</w:t>
            </w:r>
            <w:r w:rsidR="008050A6">
              <w:rPr>
                <w:rFonts w:ascii="Sylfaen" w:hAnsi="Sylfaen"/>
                <w:sz w:val="18"/>
                <w:szCs w:val="18"/>
                <w:lang w:val="ka-GE"/>
              </w:rPr>
              <w:t>ფია</w:t>
            </w:r>
            <w:r w:rsidRPr="00815089">
              <w:rPr>
                <w:rFonts w:ascii="AcadNusx" w:hAnsi="AcadNusx"/>
                <w:sz w:val="18"/>
                <w:szCs w:val="18"/>
                <w:lang w:val="it-IT"/>
              </w:rPr>
              <w:t xml:space="preserve"> II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8050A6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4.9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საზონათაშორისო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საველე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პრაქტიკა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F1191A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F1191A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23B3B" w:rsidP="001F739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81508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1B753D" w:rsidRDefault="00414AB4" w:rsidP="001B753D">
            <w:pPr>
              <w:spacing w:after="0" w:line="240" w:lineRule="auto"/>
              <w:rPr>
                <w:rFonts w:ascii="AcadNusx" w:hAnsi="AcadNusx"/>
                <w:sz w:val="18"/>
                <w:szCs w:val="18"/>
                <w:lang w:val="ka-GE"/>
              </w:rPr>
            </w:pPr>
            <w:r w:rsidRPr="00815089">
              <w:rPr>
                <w:rFonts w:ascii="Sylfaen" w:hAnsi="Sylfaen" w:cs="Sylfaen"/>
                <w:sz w:val="18"/>
                <w:szCs w:val="18"/>
                <w:lang w:val="af-ZA"/>
              </w:rPr>
              <w:t>სოც</w:t>
            </w:r>
            <w:r w:rsidR="001B753D">
              <w:rPr>
                <w:rFonts w:ascii="Sylfaen" w:hAnsi="Sylfaen" w:cs="Sylfaen"/>
                <w:sz w:val="18"/>
                <w:szCs w:val="18"/>
                <w:lang w:val="ka-GE"/>
              </w:rPr>
              <w:t>იალურ</w:t>
            </w:r>
            <w:r w:rsidRPr="00815089">
              <w:rPr>
                <w:rFonts w:ascii="Sylfaen" w:hAnsi="Sylfaen" w:cs="Sylfaen"/>
                <w:sz w:val="18"/>
                <w:szCs w:val="18"/>
                <w:lang w:val="af-ZA"/>
              </w:rPr>
              <w:t>-ეკონ</w:t>
            </w:r>
            <w:r w:rsidR="001B753D">
              <w:rPr>
                <w:rFonts w:ascii="Sylfaen" w:hAnsi="Sylfaen" w:cs="Sylfaen"/>
                <w:sz w:val="18"/>
                <w:szCs w:val="18"/>
                <w:lang w:val="ka-GE"/>
              </w:rPr>
              <w:t xml:space="preserve">ომიური </w:t>
            </w:r>
            <w:r w:rsidRPr="00815089">
              <w:rPr>
                <w:rFonts w:ascii="Sylfaen" w:hAnsi="Sylfaen"/>
                <w:sz w:val="18"/>
                <w:szCs w:val="18"/>
              </w:rPr>
              <w:t>გეოგ</w:t>
            </w:r>
            <w:r w:rsidR="001B753D">
              <w:rPr>
                <w:rFonts w:ascii="Sylfaen" w:hAnsi="Sylfaen"/>
                <w:sz w:val="18"/>
                <w:szCs w:val="18"/>
                <w:lang w:val="ka-GE"/>
              </w:rPr>
              <w:t>რაფიის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შესავალი</w:t>
            </w:r>
            <w:r w:rsidRPr="00815089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815089">
              <w:rPr>
                <w:rFonts w:ascii="Sylfaen" w:hAnsi="Sylfaen"/>
                <w:sz w:val="18"/>
                <w:szCs w:val="18"/>
              </w:rPr>
              <w:t>სტატისტიკ</w:t>
            </w:r>
            <w:r w:rsidR="001B753D">
              <w:rPr>
                <w:rFonts w:ascii="Sylfaen" w:hAnsi="Sylfaen"/>
                <w:sz w:val="18"/>
                <w:szCs w:val="18"/>
                <w:lang w:val="ka-GE"/>
              </w:rPr>
              <w:t>ით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23B3B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0C6599">
        <w:trPr>
          <w:trHeight w:val="420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4.13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815089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815089">
              <w:rPr>
                <w:rFonts w:ascii="Sylfaen" w:hAnsi="Sylfaen"/>
                <w:sz w:val="18"/>
                <w:szCs w:val="18"/>
              </w:rPr>
              <w:t>ბიოგეოგრაფია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81508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81508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23B3B" w:rsidP="0092404A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4.8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4.14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F536E3" w:rsidRDefault="00414AB4" w:rsidP="001B753D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951408">
              <w:rPr>
                <w:rFonts w:ascii="Sylfaen" w:hAnsi="Sylfaen"/>
                <w:sz w:val="18"/>
                <w:szCs w:val="18"/>
              </w:rPr>
              <w:t>კარტოგრაფია,</w:t>
            </w:r>
            <w:r w:rsidRPr="00F536E3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სოც</w:t>
            </w:r>
            <w:r w:rsidR="001B753D">
              <w:rPr>
                <w:rFonts w:ascii="Sylfaen" w:hAnsi="Sylfaen"/>
                <w:sz w:val="18"/>
                <w:szCs w:val="18"/>
                <w:lang w:val="ka-GE"/>
              </w:rPr>
              <w:t>იალურ</w:t>
            </w:r>
            <w:r w:rsidRPr="00951408">
              <w:rPr>
                <w:rFonts w:ascii="Sylfaen" w:hAnsi="Sylfaen"/>
                <w:sz w:val="18"/>
                <w:szCs w:val="18"/>
              </w:rPr>
              <w:t>-ეკ</w:t>
            </w:r>
            <w:r w:rsidR="001B753D">
              <w:rPr>
                <w:rFonts w:ascii="Sylfaen" w:hAnsi="Sylfaen"/>
                <w:sz w:val="18"/>
                <w:szCs w:val="18"/>
                <w:lang w:val="ka-GE"/>
              </w:rPr>
              <w:t>ონომიკური</w:t>
            </w:r>
            <w:r w:rsidRPr="00F536E3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კარტოგრაფიით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29532E" w:rsidP="0029532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23B3B" w:rsidP="00AA624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4.15</w:t>
            </w:r>
          </w:p>
        </w:tc>
        <w:tc>
          <w:tcPr>
            <w:tcW w:w="34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B56C7F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  <w:lang w:val="it-IT"/>
              </w:rPr>
            </w:pPr>
            <w:r w:rsidRPr="00B56C7F">
              <w:rPr>
                <w:rFonts w:ascii="Sylfaen" w:hAnsi="Sylfaen"/>
                <w:sz w:val="18"/>
                <w:szCs w:val="18"/>
                <w:lang w:val="it-IT"/>
              </w:rPr>
              <w:t>ბუნებრივი</w:t>
            </w:r>
            <w:r w:rsidRPr="00B56C7F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B56C7F">
              <w:rPr>
                <w:rFonts w:ascii="Sylfaen" w:hAnsi="Sylfaen"/>
                <w:sz w:val="18"/>
                <w:szCs w:val="18"/>
                <w:lang w:val="it-IT"/>
              </w:rPr>
              <w:t>რესურსები</w:t>
            </w:r>
            <w:r w:rsidRPr="00B56C7F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B56C7F">
              <w:rPr>
                <w:rFonts w:ascii="Sylfaen" w:hAnsi="Sylfaen"/>
                <w:sz w:val="18"/>
                <w:szCs w:val="18"/>
                <w:lang w:val="it-IT"/>
              </w:rPr>
              <w:t>და</w:t>
            </w:r>
            <w:r w:rsidRPr="00B56C7F">
              <w:rPr>
                <w:rFonts w:ascii="AcadNusx" w:hAnsi="AcadNusx"/>
                <w:sz w:val="18"/>
                <w:szCs w:val="18"/>
                <w:lang w:val="it-IT"/>
              </w:rPr>
              <w:t xml:space="preserve"> </w:t>
            </w:r>
            <w:r w:rsidRPr="00B56C7F">
              <w:rPr>
                <w:rFonts w:ascii="Sylfaen" w:hAnsi="Sylfaen"/>
                <w:sz w:val="18"/>
                <w:szCs w:val="18"/>
                <w:lang w:val="it-IT"/>
              </w:rPr>
              <w:t>დაცვა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B56C7F" w:rsidP="00EF5BD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DA3D45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4.16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DA3D45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DA3D45">
              <w:rPr>
                <w:rFonts w:ascii="Sylfaen" w:hAnsi="Sylfaen"/>
                <w:sz w:val="18"/>
                <w:szCs w:val="18"/>
              </w:rPr>
              <w:t>საქართველოს</w:t>
            </w:r>
            <w:r w:rsidRPr="00DA3D45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DA3D45">
              <w:rPr>
                <w:rFonts w:ascii="Sylfaen" w:hAnsi="Sylfaen"/>
                <w:sz w:val="18"/>
                <w:szCs w:val="18"/>
              </w:rPr>
              <w:t>ფიზიკური</w:t>
            </w:r>
            <w:r w:rsidRPr="00DA3D45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DA3D45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DA3D45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DA3D45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DA3D45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DA3D45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DA3D45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DA3D45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14AB4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414AB4" w:rsidRPr="003D7B49" w:rsidRDefault="00DA3D45" w:rsidP="00D53B5F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4.17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F1191A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F1191A">
              <w:rPr>
                <w:rFonts w:ascii="Sylfaen" w:hAnsi="Sylfaen"/>
                <w:sz w:val="18"/>
                <w:szCs w:val="18"/>
              </w:rPr>
              <w:t>კომპლექსური</w:t>
            </w:r>
            <w:r w:rsidRPr="00F1191A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F1191A">
              <w:rPr>
                <w:rFonts w:ascii="Sylfaen" w:hAnsi="Sylfaen"/>
                <w:sz w:val="18"/>
                <w:szCs w:val="18"/>
              </w:rPr>
              <w:t>საველე</w:t>
            </w:r>
            <w:r w:rsidRPr="00F1191A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F1191A">
              <w:rPr>
                <w:rFonts w:ascii="Sylfaen" w:hAnsi="Sylfaen"/>
                <w:sz w:val="18"/>
                <w:szCs w:val="18"/>
              </w:rPr>
              <w:t>პრაქტიკა</w:t>
            </w:r>
            <w:r w:rsidRPr="00F1191A">
              <w:rPr>
                <w:rFonts w:ascii="AcadNusx" w:hAnsi="AcadNusx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F1191A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90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F1191A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F1191A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F1191A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4.18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B56C7F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B56C7F">
              <w:rPr>
                <w:rFonts w:ascii="Sylfaen" w:hAnsi="Sylfaen" w:cs="Sylfaen"/>
                <w:sz w:val="18"/>
                <w:szCs w:val="18"/>
                <w:lang w:val="af-ZA"/>
              </w:rPr>
              <w:t xml:space="preserve">მსოფლიოს რეგიონებისა და ქვეყნების </w:t>
            </w:r>
            <w:r w:rsidRPr="00B56C7F">
              <w:rPr>
                <w:rFonts w:ascii="Sylfaen" w:hAnsi="Sylfaen" w:cs="Sylfaen"/>
                <w:sz w:val="18"/>
                <w:szCs w:val="18"/>
              </w:rPr>
              <w:t>საზოგადოებრივი</w:t>
            </w:r>
            <w:r w:rsidRPr="00B56C7F">
              <w:rPr>
                <w:rFonts w:ascii="AcadNusx" w:hAnsi="AcadNusx" w:cs="Sylfaen"/>
                <w:sz w:val="18"/>
                <w:szCs w:val="18"/>
              </w:rPr>
              <w:t xml:space="preserve"> </w:t>
            </w:r>
            <w:r w:rsidRPr="00B56C7F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B56C7F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56C7F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B56C7F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56C7F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4.12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4.19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1525D2" w:rsidRDefault="00414AB4" w:rsidP="00414AB4">
            <w:pPr>
              <w:spacing w:after="0" w:line="240" w:lineRule="auto"/>
              <w:rPr>
                <w:rFonts w:ascii="AcadNusx" w:hAnsi="AcadNusx"/>
                <w:b/>
                <w:sz w:val="20"/>
                <w:szCs w:val="20"/>
              </w:rPr>
            </w:pPr>
            <w:r w:rsidRPr="001525D2">
              <w:rPr>
                <w:rFonts w:ascii="Sylfaen" w:hAnsi="Sylfaen"/>
                <w:sz w:val="18"/>
                <w:szCs w:val="18"/>
              </w:rPr>
              <w:t>რეკრეაციული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1525D2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4.15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4.20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BC3D0D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BC3D0D">
              <w:rPr>
                <w:rFonts w:ascii="Sylfaen" w:hAnsi="Sylfaen"/>
                <w:sz w:val="18"/>
                <w:szCs w:val="18"/>
              </w:rPr>
              <w:t>საქართველოს</w:t>
            </w:r>
            <w:r w:rsidRPr="00BC3D0D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BC3D0D">
              <w:rPr>
                <w:rFonts w:ascii="Sylfaen" w:hAnsi="Sylfaen"/>
                <w:sz w:val="18"/>
                <w:szCs w:val="18"/>
                <w:lang w:val="ka-GE"/>
              </w:rPr>
              <w:t xml:space="preserve">სოციალურ-ეკონომიკური  </w:t>
            </w:r>
            <w:r w:rsidRPr="00BC3D0D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BC3D0D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BC3D0D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BC3D0D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BC3D0D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4.16</w:t>
            </w:r>
          </w:p>
        </w:tc>
      </w:tr>
      <w:tr w:rsidR="00414AB4" w:rsidRPr="00D132F6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4.21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0E68E6" w:rsidRDefault="00414AB4" w:rsidP="00414AB4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0E68E6">
              <w:rPr>
                <w:rFonts w:ascii="Sylfaen" w:hAnsi="Sylfaen"/>
                <w:sz w:val="18"/>
                <w:szCs w:val="18"/>
              </w:rPr>
              <w:t>მღვიმეთმცოდნეობ</w:t>
            </w:r>
            <w:r w:rsidRPr="000E68E6">
              <w:rPr>
                <w:rFonts w:ascii="Sylfaen" w:hAnsi="Sylfaen" w:cs="Sylfaen"/>
                <w:sz w:val="18"/>
                <w:szCs w:val="18"/>
              </w:rPr>
              <w:t>ის საფუძვლები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DE0DD7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4.15</w:t>
            </w:r>
          </w:p>
        </w:tc>
      </w:tr>
      <w:tr w:rsidR="00414AB4" w:rsidRPr="003D7B49" w:rsidTr="000C6599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4.22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1525D2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1525D2">
              <w:rPr>
                <w:rFonts w:ascii="Sylfaen" w:hAnsi="Sylfaen"/>
                <w:sz w:val="18"/>
                <w:szCs w:val="18"/>
              </w:rPr>
              <w:t>მსოფლიოს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გლობალური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პრობლემები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01F2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0E68E6" w:rsidP="009B25B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4.15</w:t>
            </w:r>
          </w:p>
        </w:tc>
      </w:tr>
      <w:tr w:rsidR="00414AB4" w:rsidRPr="003D7B49" w:rsidTr="000C6599">
        <w:trPr>
          <w:trHeight w:val="268"/>
          <w:jc w:val="center"/>
        </w:trPr>
        <w:tc>
          <w:tcPr>
            <w:tcW w:w="9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4.23</w:t>
            </w:r>
          </w:p>
        </w:tc>
        <w:tc>
          <w:tcPr>
            <w:tcW w:w="34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DE0DD7">
              <w:rPr>
                <w:rFonts w:ascii="Sylfaen" w:hAnsi="Sylfaen"/>
                <w:sz w:val="18"/>
                <w:szCs w:val="18"/>
              </w:rPr>
              <w:t>გეოპოლიტიკა</w:t>
            </w:r>
          </w:p>
        </w:tc>
        <w:tc>
          <w:tcPr>
            <w:tcW w:w="8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eastAsia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DE0DD7" w:rsidRDefault="00414AB4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041115" w:rsidP="00DE0DD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4.18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lastRenderedPageBreak/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115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2875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1050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51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B1DC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1774 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სპეციალობის არჩევითი მოდულები (20 კრედიტი)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D0F6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5.1.1.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606BBF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პალეოგეოგრაფია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562EF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0E68E6" w:rsidRDefault="00414AB4" w:rsidP="004D0F6D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0E68E6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0E68E6">
              <w:rPr>
                <w:rFonts w:ascii="Sylfaen" w:hAnsi="Sylfaen"/>
                <w:sz w:val="18"/>
                <w:szCs w:val="18"/>
              </w:rPr>
              <w:t>მოსახლეობის</w:t>
            </w:r>
            <w:r w:rsidRPr="000E68E6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0E68E6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0E68E6" w:rsidRDefault="00414AB4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414AB4" w:rsidRPr="003D7B49" w:rsidRDefault="000E68E6" w:rsidP="00414AB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E68E6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4D0F6D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5.1.3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–4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D0F6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II 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4D0F6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1525D2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1525D2">
              <w:rPr>
                <w:rFonts w:ascii="Sylfaen" w:hAnsi="Sylfaen"/>
                <w:sz w:val="18"/>
                <w:szCs w:val="18"/>
              </w:rPr>
              <w:t>ტურიზმის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საფუძვლები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და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1525D2">
              <w:rPr>
                <w:rFonts w:ascii="Sylfaen" w:hAnsi="Sylfaen"/>
                <w:sz w:val="18"/>
                <w:szCs w:val="18"/>
              </w:rPr>
              <w:t>გეოგრაფია</w:t>
            </w:r>
            <w:r w:rsidRPr="001525D2">
              <w:rPr>
                <w:rFonts w:ascii="AcadNusx" w:hAnsi="AcadNusx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C43188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1/2/0/0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1525D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1525D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B56C7F" w:rsidP="004F7E20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D0F6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606BBF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951408">
              <w:rPr>
                <w:rFonts w:ascii="Sylfaen" w:hAnsi="Sylfaen"/>
                <w:sz w:val="18"/>
                <w:szCs w:val="18"/>
              </w:rPr>
              <w:t>კავკასიის</w:t>
            </w:r>
            <w:r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გეოგრაფია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E837E2" w:rsidP="00E837E2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/1/</w:t>
            </w: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4D0F6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5.2.3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–5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vMerge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III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904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5.3.1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606BBF" w:rsidRDefault="00414AB4" w:rsidP="00414AB4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951408">
              <w:rPr>
                <w:rFonts w:ascii="Sylfaen" w:hAnsi="Sylfaen"/>
                <w:sz w:val="18"/>
                <w:szCs w:val="18"/>
              </w:rPr>
              <w:t>საქართველოს</w:t>
            </w:r>
            <w:r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სტიქიური</w:t>
            </w:r>
            <w:r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951408">
              <w:rPr>
                <w:rFonts w:ascii="Sylfaen" w:hAnsi="Sylfaen"/>
                <w:sz w:val="18"/>
                <w:szCs w:val="18"/>
              </w:rPr>
              <w:t>მოვლენები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FD688B" w:rsidP="00FD688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</w:t>
            </w: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0</w:t>
            </w:r>
            <w:r w:rsidR="00414AB4"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 w:val="restart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FD688B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</w:t>
            </w:r>
            <w:r w:rsidR="00FD688B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5.3.2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0C65B7" w:rsidRDefault="00414AB4" w:rsidP="00414AB4">
            <w:pPr>
              <w:spacing w:after="0" w:line="240" w:lineRule="auto"/>
              <w:rPr>
                <w:rFonts w:ascii="AcadNusx" w:hAnsi="AcadNusx" w:cs="Sylfaen"/>
                <w:sz w:val="18"/>
                <w:szCs w:val="18"/>
              </w:rPr>
            </w:pPr>
            <w:r w:rsidRPr="000C65B7">
              <w:rPr>
                <w:rFonts w:ascii="Sylfaen" w:hAnsi="Sylfaen" w:cs="Sylfaen"/>
                <w:sz w:val="18"/>
                <w:szCs w:val="18"/>
              </w:rPr>
              <w:t>კავკასიის</w:t>
            </w:r>
            <w:r w:rsidRPr="000C65B7">
              <w:rPr>
                <w:rFonts w:ascii="AcadNusx" w:hAnsi="AcadNusx" w:cs="Sylfaen"/>
                <w:sz w:val="18"/>
                <w:szCs w:val="18"/>
              </w:rPr>
              <w:t xml:space="preserve"> </w:t>
            </w:r>
            <w:r w:rsidRPr="000C65B7">
              <w:rPr>
                <w:rFonts w:ascii="Sylfaen" w:hAnsi="Sylfaen" w:cs="Sylfaen"/>
                <w:sz w:val="18"/>
                <w:szCs w:val="18"/>
              </w:rPr>
              <w:t>მდგრადი</w:t>
            </w:r>
            <w:r w:rsidRPr="000C65B7">
              <w:rPr>
                <w:rFonts w:ascii="AcadNusx" w:hAnsi="AcadNusx" w:cs="Sylfaen"/>
                <w:sz w:val="18"/>
                <w:szCs w:val="18"/>
              </w:rPr>
              <w:t xml:space="preserve"> </w:t>
            </w:r>
            <w:r w:rsidRPr="000C65B7">
              <w:rPr>
                <w:rFonts w:ascii="Sylfaen" w:hAnsi="Sylfaen" w:cs="Sylfaen"/>
                <w:sz w:val="18"/>
                <w:szCs w:val="18"/>
              </w:rPr>
              <w:t>განვითარება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0C65B7" w:rsidRDefault="00414AB4" w:rsidP="00114D27">
            <w:pPr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0C65B7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0C65B7" w:rsidP="00312EB8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–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5.3.3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უცხო ენა – 6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2/1/0/0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vMerge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C4955">
            <w:pPr>
              <w:spacing w:after="0" w:line="240" w:lineRule="auto"/>
              <w:ind w:right="-107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114D27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IV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 xml:space="preserve"> არჩევითი მოდული</w:t>
            </w:r>
          </w:p>
        </w:tc>
        <w:tc>
          <w:tcPr>
            <w:tcW w:w="5386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90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D132F6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5.4.1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4D2A12" w:rsidRDefault="00414AB4" w:rsidP="006C446A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4D2A12">
              <w:rPr>
                <w:rFonts w:ascii="Sylfaen" w:hAnsi="Sylfaen"/>
                <w:sz w:val="18"/>
                <w:szCs w:val="18"/>
              </w:rPr>
              <w:t>გეოურბანისტიკა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1/1/1/0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9A7B3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4.12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5.4.2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4D2A12" w:rsidRDefault="00414AB4" w:rsidP="006C446A">
            <w:pPr>
              <w:spacing w:after="0" w:line="240" w:lineRule="auto"/>
              <w:rPr>
                <w:rFonts w:ascii="AcadNusx" w:hAnsi="AcadNusx"/>
                <w:sz w:val="18"/>
                <w:szCs w:val="18"/>
              </w:rPr>
            </w:pPr>
            <w:r w:rsidRPr="004D2A12">
              <w:rPr>
                <w:rFonts w:ascii="Sylfaen" w:hAnsi="Sylfaen"/>
                <w:sz w:val="18"/>
                <w:szCs w:val="18"/>
              </w:rPr>
              <w:t>ტურიზმის</w:t>
            </w:r>
            <w:r w:rsidRPr="004D2A1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4D2A12">
              <w:rPr>
                <w:rFonts w:ascii="Sylfaen" w:hAnsi="Sylfaen"/>
                <w:sz w:val="18"/>
                <w:szCs w:val="18"/>
              </w:rPr>
              <w:t>მენეჯმენტი</w:t>
            </w:r>
            <w:r w:rsidRPr="004D2A1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4D2A12">
              <w:rPr>
                <w:rFonts w:ascii="Sylfaen" w:hAnsi="Sylfaen"/>
                <w:sz w:val="18"/>
                <w:szCs w:val="18"/>
              </w:rPr>
              <w:t>და</w:t>
            </w:r>
            <w:r w:rsidRPr="004D2A12">
              <w:rPr>
                <w:rFonts w:ascii="AcadNusx" w:hAnsi="AcadNusx"/>
                <w:sz w:val="18"/>
                <w:szCs w:val="18"/>
              </w:rPr>
              <w:t xml:space="preserve"> </w:t>
            </w:r>
            <w:r w:rsidRPr="004D2A12">
              <w:rPr>
                <w:rFonts w:ascii="Sylfaen" w:hAnsi="Sylfaen" w:cs="Sylfaen"/>
                <w:sz w:val="18"/>
                <w:szCs w:val="18"/>
              </w:rPr>
              <w:t>მ</w:t>
            </w:r>
            <w:r w:rsidRPr="004D2A12">
              <w:rPr>
                <w:rFonts w:ascii="Sylfaen" w:hAnsi="Sylfaen"/>
                <w:sz w:val="18"/>
                <w:szCs w:val="18"/>
              </w:rPr>
              <w:t>არკეტინგი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E93574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1/0/2/0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414AB4" w:rsidRPr="004D2A12" w:rsidRDefault="00414AB4" w:rsidP="00114D2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4D2A12" w:rsidRDefault="00414AB4" w:rsidP="00114D27">
            <w:pPr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9949D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4D2A12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4.8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500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180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12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308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თავისუფალი არჩევითი კურსი (5 კრედიტი)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6.1</w:t>
            </w: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7553AC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თავისუფალი არჩევითი კურსი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125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45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77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2/0/0/1</w:t>
            </w: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6C446A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5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1000" w:type="dxa"/>
            <w:tcBorders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  <w:t>-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7</w:t>
            </w:r>
          </w:p>
        </w:tc>
        <w:tc>
          <w:tcPr>
            <w:tcW w:w="13761" w:type="dxa"/>
            <w:gridSpan w:val="1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საწარმოო პრაქტიკა (5 კრედიტი)</w:t>
            </w:r>
          </w:p>
        </w:tc>
      </w:tr>
      <w:tr w:rsidR="00414AB4" w:rsidRPr="003D7B49" w:rsidTr="0081275A">
        <w:trPr>
          <w:trHeight w:val="91"/>
          <w:jc w:val="center"/>
        </w:trPr>
        <w:tc>
          <w:tcPr>
            <w:tcW w:w="9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3471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14AB4" w:rsidRPr="003D7B49" w:rsidRDefault="00414AB4" w:rsidP="007553AC">
            <w:pPr>
              <w:spacing w:after="0" w:line="240" w:lineRule="auto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დამატებითი სპეციალობის (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 xml:space="preserve">Minor) </w:t>
            </w: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მოდულები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1500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ru-RU" w:eastAsia="ru-RU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10</w:t>
            </w:r>
          </w:p>
        </w:tc>
        <w:tc>
          <w:tcPr>
            <w:tcW w:w="1000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  <w:tr w:rsidR="00414AB4" w:rsidRPr="009C4955" w:rsidTr="0081275A">
        <w:trPr>
          <w:trHeight w:val="91"/>
          <w:jc w:val="center"/>
        </w:trPr>
        <w:tc>
          <w:tcPr>
            <w:tcW w:w="43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სულ:</w:t>
            </w:r>
          </w:p>
        </w:tc>
        <w:tc>
          <w:tcPr>
            <w:tcW w:w="85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240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6000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</w:p>
        </w:tc>
        <w:tc>
          <w:tcPr>
            <w:tcW w:w="43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414AB4" w:rsidRPr="003D7B49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57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14AB4" w:rsidRPr="009C4955" w:rsidRDefault="00414AB4" w:rsidP="007553AC">
            <w:pPr>
              <w:spacing w:after="0" w:line="240" w:lineRule="auto"/>
              <w:ind w:right="-107"/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</w:pPr>
            <w:r w:rsidRPr="003D7B49">
              <w:rPr>
                <w:rFonts w:ascii="Sylfaen" w:eastAsia="Times New Roman" w:hAnsi="Sylfaen"/>
                <w:b/>
                <w:sz w:val="20"/>
                <w:szCs w:val="20"/>
                <w:lang w:val="ka-GE" w:eastAsia="ru-RU"/>
              </w:rPr>
              <w:t>30</w:t>
            </w:r>
          </w:p>
        </w:tc>
        <w:tc>
          <w:tcPr>
            <w:tcW w:w="1000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414AB4" w:rsidRPr="009C4955" w:rsidRDefault="00414AB4" w:rsidP="007553A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sz w:val="20"/>
                <w:szCs w:val="20"/>
                <w:lang w:val="ka-GE" w:eastAsia="ru-RU"/>
              </w:rPr>
            </w:pPr>
          </w:p>
        </w:tc>
      </w:tr>
    </w:tbl>
    <w:p w:rsidR="00114D27" w:rsidRPr="00114D27" w:rsidRDefault="00114D27" w:rsidP="00114D27">
      <w:pPr>
        <w:spacing w:after="0" w:line="240" w:lineRule="auto"/>
        <w:rPr>
          <w:rFonts w:ascii="Sylfaen" w:eastAsia="Times New Roman" w:hAnsi="Sylfaen"/>
          <w:lang w:val="ka-GE" w:eastAsia="ru-RU"/>
        </w:rPr>
      </w:pPr>
    </w:p>
    <w:p w:rsidR="00114D27" w:rsidRDefault="00114D27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1724DC" w:rsidRDefault="001724DC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4C2F8A" w:rsidRDefault="004C2F8A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4C2F8A" w:rsidRDefault="004C2F8A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4C2F8A" w:rsidRDefault="004C2F8A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4C2F8A" w:rsidRDefault="004C2F8A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1724DC" w:rsidRDefault="001724DC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p w:rsidR="001724DC" w:rsidRDefault="001724DC" w:rsidP="00114D27">
      <w:pPr>
        <w:spacing w:after="0" w:line="240" w:lineRule="auto"/>
        <w:rPr>
          <w:rFonts w:ascii="Sylfaen" w:eastAsia="Times New Roman" w:hAnsi="Sylfaen"/>
          <w:sz w:val="18"/>
          <w:szCs w:val="18"/>
          <w:lang w:val="ka-GE" w:eastAsia="ru-RU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2700"/>
        <w:gridCol w:w="726"/>
        <w:gridCol w:w="525"/>
        <w:gridCol w:w="567"/>
        <w:gridCol w:w="567"/>
        <w:gridCol w:w="567"/>
        <w:gridCol w:w="567"/>
        <w:gridCol w:w="567"/>
        <w:gridCol w:w="567"/>
        <w:gridCol w:w="709"/>
      </w:tblGrid>
      <w:tr w:rsidR="00114D27" w:rsidRPr="00114D27" w:rsidTr="00231A0D">
        <w:tc>
          <w:tcPr>
            <w:tcW w:w="11590" w:type="dxa"/>
            <w:gridSpan w:val="11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b/>
                <w:lang w:val="ka-GE" w:eastAsia="ru-RU"/>
              </w:rPr>
            </w:pPr>
            <w:r w:rsidRPr="00114D27">
              <w:rPr>
                <w:rFonts w:ascii="Sylfaen" w:eastAsia="Times New Roman" w:hAnsi="Sylfaen"/>
                <w:b/>
                <w:lang w:val="ka-GE" w:eastAsia="ru-RU"/>
              </w:rPr>
              <w:t>პროგრამის კომპონენტები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ECTS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III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IV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VII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VIII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საუნივერსიტეტო სავალდებულო კურსი (უცხო ენა)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 w:val="restart"/>
            <w:vAlign w:val="center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საფაკულტეტო კურსები</w:t>
            </w: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სავალდებულო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არჩევითი კურსები</w:t>
            </w:r>
          </w:p>
        </w:tc>
        <w:tc>
          <w:tcPr>
            <w:tcW w:w="726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3528" w:type="dxa"/>
            <w:vMerge w:val="restart"/>
            <w:vAlign w:val="center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სპეციალობის (სპეციალიზაციის კურსები)</w:t>
            </w: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სავალდებულო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</w:t>
            </w:r>
            <w:r w:rsidR="00E93574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</w:t>
            </w:r>
            <w:r w:rsidR="00E93574">
              <w:rPr>
                <w:rFonts w:ascii="Sylfaen" w:eastAsia="Times New Roman" w:hAnsi="Sylfaen"/>
                <w:lang w:val="ka-GE" w:eastAsia="ru-RU"/>
              </w:rPr>
              <w:t>0</w:t>
            </w:r>
          </w:p>
        </w:tc>
        <w:tc>
          <w:tcPr>
            <w:tcW w:w="567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15</w:t>
            </w:r>
          </w:p>
        </w:tc>
        <w:tc>
          <w:tcPr>
            <w:tcW w:w="567" w:type="dxa"/>
          </w:tcPr>
          <w:p w:rsidR="00114D27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1</w:t>
            </w:r>
            <w:r w:rsidR="00114D27" w:rsidRPr="00114D27">
              <w:rPr>
                <w:rFonts w:ascii="Sylfaen" w:eastAsia="Times New Roman" w:hAnsi="Sylfaen"/>
                <w:lang w:eastAsia="ru-RU"/>
              </w:rPr>
              <w:t>5</w:t>
            </w:r>
          </w:p>
        </w:tc>
        <w:tc>
          <w:tcPr>
            <w:tcW w:w="709" w:type="dxa"/>
          </w:tcPr>
          <w:p w:rsidR="00114D27" w:rsidRPr="00114D27" w:rsidRDefault="00114D27" w:rsidP="00E93574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</w:t>
            </w:r>
            <w:r w:rsidR="00E93574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</w:tr>
      <w:tr w:rsidR="00114D27" w:rsidRPr="00114D27" w:rsidTr="00231A0D">
        <w:tc>
          <w:tcPr>
            <w:tcW w:w="3528" w:type="dxa"/>
            <w:vMerge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2700" w:type="dxa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არჩევითი კურსები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eastAsia="ru-RU"/>
              </w:rPr>
              <w:t>5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</w:tr>
      <w:tr w:rsidR="00E93574" w:rsidRPr="00114D27" w:rsidTr="00231A0D">
        <w:tc>
          <w:tcPr>
            <w:tcW w:w="6228" w:type="dxa"/>
            <w:gridSpan w:val="2"/>
          </w:tcPr>
          <w:p w:rsidR="00E93574" w:rsidRPr="00114D27" w:rsidRDefault="00E93574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თავისუფალი კრედიტები</w:t>
            </w:r>
          </w:p>
        </w:tc>
        <w:tc>
          <w:tcPr>
            <w:tcW w:w="726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25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>
              <w:rPr>
                <w:rFonts w:ascii="Sylfaen" w:eastAsia="Times New Roman" w:hAnsi="Sylfaen"/>
                <w:lang w:val="ka-GE" w:eastAsia="ru-RU"/>
              </w:rPr>
              <w:t>5</w:t>
            </w: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709" w:type="dxa"/>
          </w:tcPr>
          <w:p w:rsidR="00E93574" w:rsidRPr="00114D27" w:rsidRDefault="00E93574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დამატებითი სპეციალობის (</w:t>
            </w:r>
            <w:r w:rsidRPr="00114D27">
              <w:rPr>
                <w:rFonts w:ascii="Sylfaen" w:eastAsia="Times New Roman" w:hAnsi="Sylfaen"/>
                <w:lang w:eastAsia="ru-RU"/>
              </w:rPr>
              <w:t>Minor</w:t>
            </w:r>
            <w:r w:rsidRPr="00114D27">
              <w:rPr>
                <w:rFonts w:ascii="Sylfaen" w:eastAsia="Times New Roman" w:hAnsi="Sylfaen"/>
                <w:lang w:val="ka-GE" w:eastAsia="ru-RU"/>
              </w:rPr>
              <w:t xml:space="preserve">)კრედიტები 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60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10</w:t>
            </w:r>
          </w:p>
        </w:tc>
      </w:tr>
      <w:tr w:rsidR="00114D27" w:rsidRPr="00114D27" w:rsidTr="00231A0D">
        <w:tc>
          <w:tcPr>
            <w:tcW w:w="6228" w:type="dxa"/>
            <w:gridSpan w:val="2"/>
          </w:tcPr>
          <w:p w:rsidR="00114D27" w:rsidRPr="00114D27" w:rsidRDefault="00114D27" w:rsidP="00114D27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სულ</w:t>
            </w:r>
          </w:p>
        </w:tc>
        <w:tc>
          <w:tcPr>
            <w:tcW w:w="726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240</w:t>
            </w:r>
          </w:p>
        </w:tc>
        <w:tc>
          <w:tcPr>
            <w:tcW w:w="525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567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  <w:tc>
          <w:tcPr>
            <w:tcW w:w="709" w:type="dxa"/>
          </w:tcPr>
          <w:p w:rsidR="00114D27" w:rsidRPr="00114D27" w:rsidRDefault="00114D27" w:rsidP="00114D27">
            <w:pPr>
              <w:spacing w:after="0" w:line="240" w:lineRule="auto"/>
              <w:jc w:val="center"/>
              <w:rPr>
                <w:rFonts w:ascii="Sylfaen" w:eastAsia="Times New Roman" w:hAnsi="Sylfaen"/>
                <w:lang w:eastAsia="ru-RU"/>
              </w:rPr>
            </w:pPr>
            <w:r w:rsidRPr="00114D27">
              <w:rPr>
                <w:rFonts w:ascii="Sylfaen" w:eastAsia="Times New Roman" w:hAnsi="Sylfaen"/>
                <w:lang w:val="ka-GE" w:eastAsia="ru-RU"/>
              </w:rPr>
              <w:t>30</w:t>
            </w:r>
          </w:p>
        </w:tc>
      </w:tr>
    </w:tbl>
    <w:p w:rsidR="00114D27" w:rsidRPr="00114D27" w:rsidRDefault="00114D27" w:rsidP="00114D27">
      <w:pPr>
        <w:autoSpaceDE w:val="0"/>
        <w:autoSpaceDN w:val="0"/>
        <w:adjustRightInd w:val="0"/>
        <w:spacing w:after="0" w:line="240" w:lineRule="auto"/>
        <w:rPr>
          <w:rFonts w:ascii="Sylfaen" w:eastAsia="Times New Roman" w:hAnsi="Sylfaen"/>
          <w:b/>
          <w:noProof/>
        </w:rPr>
      </w:pPr>
      <w:r w:rsidRPr="00114D27">
        <w:rPr>
          <w:rFonts w:ascii="Sylfaen" w:eastAsia="Times New Roman" w:hAnsi="Sylfaen"/>
          <w:i/>
          <w:sz w:val="18"/>
          <w:szCs w:val="18"/>
          <w:lang w:val="ka-GE" w:eastAsia="ru-RU"/>
        </w:rPr>
        <w:t>გამოყენებულ შემოკლებათა განმარტება: სკ – საათი კვირაში, ლ/პ/ლ/ჯგ – ლექცია, პრაქტიკული, ლაბორატორიული.</w:t>
      </w:r>
    </w:p>
    <w:p w:rsidR="00925388" w:rsidRDefault="00925388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</w:pPr>
    </w:p>
    <w:p w:rsidR="00114D27" w:rsidRDefault="00114D27" w:rsidP="0052000B">
      <w:pPr>
        <w:spacing w:line="240" w:lineRule="auto"/>
        <w:jc w:val="right"/>
        <w:rPr>
          <w:rFonts w:ascii="Sylfaen" w:hAnsi="Sylfaen"/>
          <w:b/>
          <w:lang w:val="ka-GE"/>
        </w:rPr>
        <w:sectPr w:rsidR="00114D27" w:rsidSect="00114D27">
          <w:type w:val="continuous"/>
          <w:pgSz w:w="15840" w:h="12240" w:orient="landscape"/>
          <w:pgMar w:top="1701" w:right="567" w:bottom="567" w:left="567" w:header="720" w:footer="720" w:gutter="0"/>
          <w:cols w:space="720"/>
          <w:titlePg/>
        </w:sectPr>
      </w:pPr>
    </w:p>
    <w:p w:rsidR="004849FE" w:rsidRPr="0052000B" w:rsidRDefault="004849FE" w:rsidP="0052000B">
      <w:pPr>
        <w:spacing w:line="240" w:lineRule="auto"/>
        <w:jc w:val="right"/>
        <w:rPr>
          <w:rFonts w:ascii="Sylfaen" w:hAnsi="Sylfaen"/>
          <w:b/>
        </w:rPr>
      </w:pPr>
      <w:r w:rsidRPr="0052000B">
        <w:rPr>
          <w:rFonts w:ascii="Sylfaen" w:hAnsi="Sylfaen"/>
          <w:b/>
          <w:lang w:val="ka-GE"/>
        </w:rPr>
        <w:t xml:space="preserve">დანართი </w:t>
      </w:r>
      <w:r w:rsidRPr="0052000B">
        <w:rPr>
          <w:rFonts w:ascii="Sylfaen" w:hAnsi="Sylfaen"/>
          <w:b/>
        </w:rPr>
        <w:t>2</w:t>
      </w:r>
    </w:p>
    <w:p w:rsidR="004849FE" w:rsidRPr="0052000B" w:rsidRDefault="004849FE" w:rsidP="0052000B">
      <w:pPr>
        <w:spacing w:line="240" w:lineRule="auto"/>
        <w:rPr>
          <w:rFonts w:ascii="Sylfaen" w:hAnsi="Sylfaen"/>
          <w:b/>
        </w:rPr>
      </w:pPr>
    </w:p>
    <w:tbl>
      <w:tblPr>
        <w:tblW w:w="11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6"/>
        <w:gridCol w:w="1437"/>
        <w:gridCol w:w="2189"/>
        <w:gridCol w:w="795"/>
        <w:gridCol w:w="207"/>
        <w:gridCol w:w="1002"/>
        <w:gridCol w:w="1144"/>
        <w:gridCol w:w="1064"/>
        <w:gridCol w:w="1039"/>
        <w:gridCol w:w="1298"/>
      </w:tblGrid>
      <w:tr w:rsidR="008050A6" w:rsidRPr="00D132F6" w:rsidTr="0081275A">
        <w:trPr>
          <w:trHeight w:val="276"/>
        </w:trPr>
        <w:tc>
          <w:tcPr>
            <w:tcW w:w="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02"/>
              <w:jc w:val="center"/>
              <w:rPr>
                <w:rFonts w:ascii="Sylfaen" w:hAnsi="Sylfaen"/>
                <w:b/>
                <w:lang w:val="ka-GE" w:eastAsia="ru-RU"/>
              </w:rPr>
            </w:pPr>
          </w:p>
          <w:p w:rsidR="008050A6" w:rsidRPr="00D132F6" w:rsidRDefault="008050A6" w:rsidP="00D132F6">
            <w:pPr>
              <w:spacing w:after="0" w:line="240" w:lineRule="auto"/>
              <w:ind w:right="102"/>
              <w:jc w:val="center"/>
              <w:rPr>
                <w:rFonts w:ascii="Sylfaen" w:hAnsi="Sylfaen"/>
                <w:b/>
                <w:lang w:val="ka-GE" w:eastAsia="ru-RU"/>
              </w:rPr>
            </w:pPr>
          </w:p>
        </w:tc>
        <w:tc>
          <w:tcPr>
            <w:tcW w:w="362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კურსის დასახელება</w:t>
            </w:r>
          </w:p>
        </w:tc>
        <w:tc>
          <w:tcPr>
            <w:tcW w:w="6549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კომპეტენციები</w:t>
            </w:r>
          </w:p>
        </w:tc>
      </w:tr>
      <w:tr w:rsidR="008050A6" w:rsidRPr="00D132F6" w:rsidTr="0081275A">
        <w:trPr>
          <w:cantSplit/>
          <w:trHeight w:val="1854"/>
        </w:trPr>
        <w:tc>
          <w:tcPr>
            <w:tcW w:w="9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362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79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ცოდნა და გაცნობიერება</w:t>
            </w:r>
          </w:p>
        </w:tc>
        <w:tc>
          <w:tcPr>
            <w:tcW w:w="1209" w:type="dxa"/>
            <w:gridSpan w:val="2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ცოდნის პრაქტიკაში გამოყენების უნარი</w:t>
            </w:r>
          </w:p>
        </w:tc>
        <w:tc>
          <w:tcPr>
            <w:tcW w:w="1144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დასკვნის გაკეთების უნარი</w:t>
            </w: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კომუნიკაციის უნარი</w:t>
            </w: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სწავლის უნარი</w:t>
            </w:r>
          </w:p>
        </w:tc>
        <w:tc>
          <w:tcPr>
            <w:tcW w:w="129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8050A6" w:rsidRPr="00D132F6" w:rsidRDefault="008050A6" w:rsidP="00D132F6">
            <w:pPr>
              <w:spacing w:after="0" w:line="240" w:lineRule="auto"/>
              <w:ind w:right="113"/>
              <w:jc w:val="center"/>
              <w:rPr>
                <w:rFonts w:ascii="Sylfaen" w:hAnsi="Sylfaen"/>
                <w:b/>
                <w:lang w:val="ka-GE" w:eastAsia="ru-RU"/>
              </w:rPr>
            </w:pPr>
            <w:r w:rsidRPr="00D132F6">
              <w:rPr>
                <w:rFonts w:ascii="Sylfaen" w:hAnsi="Sylfaen"/>
                <w:b/>
                <w:lang w:val="ka-GE" w:eastAsia="ru-RU"/>
              </w:rPr>
              <w:t>ღირებულებები</w:t>
            </w:r>
          </w:p>
        </w:tc>
      </w:tr>
      <w:tr w:rsidR="008050A6" w:rsidRPr="00D132F6" w:rsidTr="0081275A">
        <w:trPr>
          <w:trHeight w:val="218"/>
        </w:trPr>
        <w:tc>
          <w:tcPr>
            <w:tcW w:w="11161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</w:tr>
      <w:tr w:rsidR="004D0F6D" w:rsidRPr="00D132F6" w:rsidTr="00781A51">
        <w:trPr>
          <w:trHeight w:val="258"/>
        </w:trPr>
        <w:tc>
          <w:tcPr>
            <w:tcW w:w="9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hAnsi="Sylfaen"/>
                <w:lang w:val="ka-GE" w:eastAsia="ru-RU"/>
              </w:rPr>
              <w:t>1.1</w:t>
            </w:r>
          </w:p>
        </w:tc>
        <w:tc>
          <w:tcPr>
            <w:tcW w:w="14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D132F6">
              <w:rPr>
                <w:rFonts w:ascii="Sylfaen" w:hAnsi="Sylfaen" w:cs="Arial"/>
                <w:lang w:eastAsia="ru-RU"/>
              </w:rPr>
              <w:t xml:space="preserve"> I</w:t>
            </w:r>
          </w:p>
        </w:tc>
        <w:tc>
          <w:tcPr>
            <w:tcW w:w="218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33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96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60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323"/>
        </w:trPr>
        <w:tc>
          <w:tcPr>
            <w:tcW w:w="98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D132F6">
              <w:rPr>
                <w:rFonts w:ascii="Sylfaen" w:hAnsi="Sylfaen"/>
                <w:lang w:val="ka-GE" w:eastAsia="ru-RU"/>
              </w:rPr>
              <w:t>I.</w:t>
            </w:r>
            <w:r w:rsidRPr="00D132F6">
              <w:rPr>
                <w:rFonts w:ascii="Sylfaen" w:hAnsi="Sylfaen"/>
                <w:lang w:val="ru-RU" w:eastAsia="ru-RU"/>
              </w:rPr>
              <w:t>2</w:t>
            </w:r>
          </w:p>
        </w:tc>
        <w:tc>
          <w:tcPr>
            <w:tcW w:w="1437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D132F6">
              <w:rPr>
                <w:rFonts w:ascii="Sylfaen" w:hAnsi="Sylfaen" w:cs="Arial"/>
                <w:lang w:eastAsia="ru-RU"/>
              </w:rPr>
              <w:t xml:space="preserve"> II</w:t>
            </w: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60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314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359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51"/>
        </w:trPr>
        <w:tc>
          <w:tcPr>
            <w:tcW w:w="98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D132F6">
              <w:rPr>
                <w:rFonts w:ascii="Sylfaen" w:hAnsi="Sylfaen"/>
                <w:lang w:val="ka-GE" w:eastAsia="ru-RU"/>
              </w:rPr>
              <w:t>I.</w:t>
            </w:r>
            <w:r w:rsidRPr="00D132F6">
              <w:rPr>
                <w:rFonts w:ascii="Sylfaen" w:hAnsi="Sylfaen"/>
                <w:lang w:val="ru-RU" w:eastAsia="ru-RU"/>
              </w:rPr>
              <w:t>3</w:t>
            </w:r>
          </w:p>
        </w:tc>
        <w:tc>
          <w:tcPr>
            <w:tcW w:w="1437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hAnsi="Sylfaen" w:cs="Arial"/>
                <w:lang w:val="ka-GE" w:eastAsia="ru-RU"/>
              </w:rPr>
              <w:t>უცხო ენა</w:t>
            </w:r>
            <w:r w:rsidRPr="00D132F6">
              <w:rPr>
                <w:rFonts w:ascii="Sylfaen" w:hAnsi="Sylfaen" w:cs="Arial"/>
                <w:lang w:eastAsia="ru-RU"/>
              </w:rPr>
              <w:t xml:space="preserve"> III</w:t>
            </w: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გერმანული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24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ინგლისური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87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რუსული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D0F6D" w:rsidRPr="00D132F6" w:rsidTr="00781A51">
        <w:trPr>
          <w:trHeight w:val="260"/>
        </w:trPr>
        <w:tc>
          <w:tcPr>
            <w:tcW w:w="98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  <w:tc>
          <w:tcPr>
            <w:tcW w:w="14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D" w:rsidRPr="00D132F6" w:rsidRDefault="004D0F6D" w:rsidP="00D132F6">
            <w:pPr>
              <w:spacing w:after="0" w:line="240" w:lineRule="auto"/>
              <w:rPr>
                <w:rFonts w:ascii="Sylfaen" w:hAnsi="Sylfaen" w:cs="Arial"/>
                <w:lang w:val="ka-GE" w:eastAsia="ru-RU"/>
              </w:rPr>
            </w:pPr>
          </w:p>
        </w:tc>
        <w:tc>
          <w:tcPr>
            <w:tcW w:w="2189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4D0F6D" w:rsidRPr="00D132F6" w:rsidRDefault="004D0F6D" w:rsidP="004D0F6D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ფრანგული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0F6D" w:rsidRPr="00910B0D" w:rsidRDefault="004D0F6D" w:rsidP="00B8219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910B0D" w:rsidTr="0081275A">
        <w:trPr>
          <w:trHeight w:val="262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910B0D">
              <w:rPr>
                <w:rFonts w:ascii="Sylfaen" w:hAnsi="Sylfaen"/>
                <w:lang w:val="ka-GE" w:eastAsia="ru-RU"/>
              </w:rPr>
              <w:t>2.1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hAnsi="Sylfaen"/>
                <w:lang w:val="ka-GE" w:eastAsia="ru-RU"/>
              </w:rPr>
            </w:pPr>
            <w:r w:rsidRPr="00910B0D">
              <w:rPr>
                <w:rFonts w:ascii="Sylfaen" w:hAnsi="Sylfaen" w:cs="Arial"/>
                <w:lang w:val="ka-GE" w:eastAsia="ru-RU"/>
              </w:rPr>
              <w:t>კალკულუსი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910B0D" w:rsidTr="0081275A">
        <w:trPr>
          <w:trHeight w:val="422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ru-RU" w:eastAsia="ru-RU"/>
              </w:rPr>
            </w:pPr>
            <w:r w:rsidRPr="00910B0D">
              <w:rPr>
                <w:rFonts w:ascii="Sylfaen" w:hAnsi="Sylfaen"/>
                <w:lang w:val="ka-GE" w:eastAsia="ru-RU"/>
              </w:rPr>
              <w:t>2.2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hAnsi="Sylfaen"/>
                <w:lang w:val="af-ZA" w:eastAsia="ru-RU"/>
              </w:rPr>
            </w:pPr>
            <w:r w:rsidRPr="00910B0D">
              <w:rPr>
                <w:rFonts w:ascii="Sylfaen" w:hAnsi="Sylfaen" w:cs="Arial"/>
                <w:lang w:val="ka-GE" w:eastAsia="ru-RU"/>
              </w:rPr>
              <w:t>კომპიუტერული უნარ-ჩვევები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910B0D" w:rsidTr="0081275A">
        <w:trPr>
          <w:trHeight w:val="305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ქიმიის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eastAsia="ru-RU"/>
              </w:rPr>
            </w:pPr>
            <w:r w:rsidRPr="00910B0D">
              <w:rPr>
                <w:rFonts w:ascii="Sylfaen" w:hAnsi="Sylfaen"/>
                <w:bCs/>
                <w:noProof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eastAsia="ru-RU"/>
              </w:rPr>
            </w:pPr>
            <w:r w:rsidRPr="00910B0D">
              <w:rPr>
                <w:rFonts w:ascii="Sylfaen" w:hAnsi="Sylfaen"/>
                <w:bCs/>
                <w:noProof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910B0D" w:rsidTr="0081275A">
        <w:trPr>
          <w:trHeight w:val="161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ბიოლოგიის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910B0D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910B0D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val="ka-GE" w:eastAsia="ru-RU"/>
              </w:rPr>
            </w:pPr>
          </w:p>
        </w:tc>
      </w:tr>
      <w:tr w:rsidR="008050A6" w:rsidRPr="00910B0D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გეოგრაფიის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  <w:r w:rsidRPr="00910B0D">
              <w:rPr>
                <w:rFonts w:ascii="Sylfaen" w:hAnsi="Sylfaen"/>
                <w:lang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lang w:eastAsia="ru-RU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lang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8050A6" w:rsidRPr="00910B0D" w:rsidTr="0081275A">
        <w:trPr>
          <w:trHeight w:val="242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3.4.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ფიზიკის შესავალი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</w:p>
        </w:tc>
        <w:tc>
          <w:tcPr>
            <w:tcW w:w="1039" w:type="dxa"/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</w:p>
        </w:tc>
      </w:tr>
      <w:tr w:rsidR="008050A6" w:rsidRPr="00910B0D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3.5.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წრფივი ალგებრა და ანალიზური გეომეტრია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910B0D" w:rsidRDefault="008050A6" w:rsidP="00670B04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910B0D" w:rsidRDefault="008050A6" w:rsidP="00670B04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910B0D" w:rsidRDefault="008050A6" w:rsidP="00670B04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8050A6" w:rsidRPr="00910B0D" w:rsidRDefault="008050A6" w:rsidP="00670B04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910B0D" w:rsidRDefault="008050A6" w:rsidP="00670B04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670B04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64623E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910B0D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3.6.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D132F6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დაპროგრამების საფუძველი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910B0D" w:rsidRDefault="008050A6" w:rsidP="00E837E2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910B0D" w:rsidRDefault="008050A6" w:rsidP="00E837E2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910B0D" w:rsidRDefault="008050A6" w:rsidP="00E837E2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8050A6" w:rsidRPr="00910B0D" w:rsidRDefault="008050A6" w:rsidP="00E837E2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910B0D" w:rsidRDefault="008050A6" w:rsidP="00E837E2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910B0D" w:rsidRDefault="008050A6" w:rsidP="00E837E2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A3D45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lang w:val="ka-GE" w:eastAsia="ru-RU"/>
              </w:rPr>
              <w:t>4.1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A3D45" w:rsidRDefault="008050A6" w:rsidP="00D132F6">
            <w:pPr>
              <w:spacing w:after="0" w:line="240" w:lineRule="auto"/>
              <w:rPr>
                <w:rFonts w:ascii="AcadNusx" w:hAnsi="AcadNusx"/>
              </w:rPr>
            </w:pPr>
            <w:r w:rsidRPr="00DA3D45">
              <w:rPr>
                <w:rFonts w:ascii="Sylfaen" w:hAnsi="Sylfaen" w:cs="Sylfaen"/>
              </w:rPr>
              <w:t xml:space="preserve">ზოგადი </w:t>
            </w:r>
            <w:r w:rsidRPr="00DA3D45">
              <w:rPr>
                <w:rFonts w:ascii="Sylfaen" w:hAnsi="Sylfaen"/>
              </w:rPr>
              <w:t>დედამიწისმცოდნეობა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E837E2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A3D45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A3D45" w:rsidRDefault="008050A6" w:rsidP="00D132F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lang w:val="ka-GE" w:eastAsia="ru-RU"/>
              </w:rPr>
              <w:t>4.2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A3D45" w:rsidRDefault="008050A6" w:rsidP="00D132F6">
            <w:pPr>
              <w:spacing w:after="0" w:line="240" w:lineRule="auto"/>
              <w:rPr>
                <w:rFonts w:ascii="AcadNusx" w:hAnsi="AcadNusx"/>
              </w:rPr>
            </w:pPr>
            <w:r w:rsidRPr="00DA3D45">
              <w:rPr>
                <w:rFonts w:ascii="Sylfaen" w:hAnsi="Sylfaen"/>
              </w:rPr>
              <w:t>ტოპოგრაფია–გეოდეზია*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DA3D45" w:rsidRDefault="008050A6" w:rsidP="00E837E2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DA3D45" w:rsidRDefault="008050A6" w:rsidP="00E837E2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DA3D45" w:rsidRDefault="008050A6" w:rsidP="00E837E2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A3D45" w:rsidRDefault="008050A6" w:rsidP="00851C71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lang w:val="ka-GE" w:eastAsia="ru-RU"/>
              </w:rPr>
              <w:t>4.3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rPr>
                <w:rFonts w:ascii="AcadNusx" w:hAnsi="AcadNusx"/>
              </w:rPr>
            </w:pPr>
            <w:r w:rsidRPr="00DA3D45">
              <w:rPr>
                <w:rFonts w:ascii="Sylfaen" w:hAnsi="Sylfaen"/>
              </w:rPr>
              <w:t>მეტეოროლოგია–კლიმატოლოგია*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DA3D45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EC43E7" w:rsidRDefault="008050A6" w:rsidP="00851C71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993437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4.4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993437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ზოგადი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გეოლოგია*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14712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14712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14712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14712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147122" w:rsidRDefault="008050A6" w:rsidP="00993437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147122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1F66FC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4.5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1F66FC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ნიადაგების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გეოგრაფია*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A2709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A2709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A2709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A2709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A2709A" w:rsidRDefault="008050A6" w:rsidP="001F66FC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A2709A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3E3AE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4.6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3E3AEE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ზოგადი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ჰიდროლოგია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39" w:type="dxa"/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CF6334" w:rsidRDefault="008050A6" w:rsidP="003E3AEE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3E3AEE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4.7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3E3AEE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ზოგადი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გეომორფოლოგია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39" w:type="dxa"/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CF6334" w:rsidRDefault="008050A6" w:rsidP="001305A2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CF6334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6624E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4.8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6624E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ლანდშაფთმცოდნეობა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44A7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E44A7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E44A7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44A7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E44A7C" w:rsidRDefault="008050A6" w:rsidP="006624E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44A7C">
              <w:rPr>
                <w:rFonts w:ascii="Sylfaen" w:hAnsi="Sylfaen" w:cs="Sylfaen"/>
                <w:noProof/>
              </w:rPr>
              <w:t>X</w:t>
            </w:r>
          </w:p>
        </w:tc>
      </w:tr>
      <w:tr w:rsidR="008050A6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050A6" w:rsidRPr="00D132F6" w:rsidRDefault="008050A6" w:rsidP="008050A6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4.9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050A6" w:rsidRPr="00D132F6" w:rsidRDefault="008050A6" w:rsidP="008050A6">
            <w:pPr>
              <w:spacing w:after="0" w:line="240" w:lineRule="auto"/>
              <w:rPr>
                <w:rFonts w:ascii="AcadNusx" w:hAnsi="AcadNusx"/>
                <w:lang w:val="it-IT"/>
              </w:rPr>
            </w:pPr>
            <w:r w:rsidRPr="00D132F6">
              <w:rPr>
                <w:rFonts w:ascii="Sylfaen" w:hAnsi="Sylfaen"/>
                <w:lang w:val="it-IT"/>
              </w:rPr>
              <w:t>კონტ</w:t>
            </w:r>
            <w:r>
              <w:rPr>
                <w:rFonts w:ascii="Sylfaen" w:hAnsi="Sylfaen"/>
                <w:lang w:val="ka-GE"/>
              </w:rPr>
              <w:t>ინენტებისა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და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ოკეანეებ</w:t>
            </w:r>
            <w:r>
              <w:rPr>
                <w:rFonts w:ascii="Sylfaen" w:hAnsi="Sylfaen"/>
                <w:lang w:val="ka-GE"/>
              </w:rPr>
              <w:t>ის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ფიზ</w:t>
            </w:r>
            <w:r>
              <w:rPr>
                <w:rFonts w:ascii="Sylfaen" w:hAnsi="Sylfaen"/>
                <w:lang w:val="ka-GE"/>
              </w:rPr>
              <w:t>იკური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გეოგრაფ</w:t>
            </w:r>
            <w:r>
              <w:rPr>
                <w:rFonts w:ascii="Sylfaen" w:hAnsi="Sylfaen"/>
                <w:lang w:val="ka-GE"/>
              </w:rPr>
              <w:t>ია</w:t>
            </w:r>
            <w:r w:rsidRPr="00D132F6">
              <w:rPr>
                <w:rFonts w:ascii="AcadNusx" w:hAnsi="AcadNusx"/>
                <w:lang w:val="it-IT"/>
              </w:rPr>
              <w:t xml:space="preserve"> I 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6019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6019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39" w:type="dxa"/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6019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8050A6" w:rsidRPr="00D6019F" w:rsidRDefault="008050A6" w:rsidP="008050A6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6019F">
              <w:rPr>
                <w:rFonts w:ascii="Sylfaen" w:hAnsi="Sylfaen" w:cs="Sylfaen"/>
                <w:noProof/>
              </w:rPr>
              <w:t>X</w:t>
            </w:r>
          </w:p>
        </w:tc>
      </w:tr>
      <w:tr w:rsidR="00D44033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4033" w:rsidRPr="00D132F6" w:rsidRDefault="00D44033" w:rsidP="00D44033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4.10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44033" w:rsidRPr="00D132F6" w:rsidRDefault="00D44033" w:rsidP="00D44033">
            <w:pPr>
              <w:spacing w:after="0" w:line="240" w:lineRule="auto"/>
              <w:rPr>
                <w:rFonts w:ascii="AcadNusx" w:hAnsi="AcadNusx"/>
                <w:lang w:val="it-IT"/>
              </w:rPr>
            </w:pPr>
            <w:r w:rsidRPr="00D132F6">
              <w:rPr>
                <w:rFonts w:ascii="Sylfaen" w:hAnsi="Sylfaen"/>
                <w:lang w:val="it-IT"/>
              </w:rPr>
              <w:t>კონტ</w:t>
            </w:r>
            <w:r>
              <w:rPr>
                <w:rFonts w:ascii="Sylfaen" w:hAnsi="Sylfaen"/>
                <w:lang w:val="ka-GE"/>
              </w:rPr>
              <w:t>ინენტებისა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და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ოკეანეებ</w:t>
            </w:r>
            <w:r>
              <w:rPr>
                <w:rFonts w:ascii="Sylfaen" w:hAnsi="Sylfaen"/>
                <w:lang w:val="ka-GE"/>
              </w:rPr>
              <w:t>ის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ფიზ</w:t>
            </w:r>
            <w:r>
              <w:rPr>
                <w:rFonts w:ascii="Sylfaen" w:hAnsi="Sylfaen"/>
                <w:lang w:val="ka-GE"/>
              </w:rPr>
              <w:t>იკური</w:t>
            </w:r>
            <w:r w:rsidRPr="00D132F6">
              <w:rPr>
                <w:rFonts w:ascii="AcadNusx" w:hAnsi="AcadNusx"/>
                <w:lang w:val="it-IT"/>
              </w:rPr>
              <w:t xml:space="preserve"> </w:t>
            </w:r>
            <w:r w:rsidRPr="00D132F6">
              <w:rPr>
                <w:rFonts w:ascii="Sylfaen" w:hAnsi="Sylfaen"/>
                <w:lang w:val="it-IT"/>
              </w:rPr>
              <w:t>გეოგრაფ</w:t>
            </w:r>
            <w:r>
              <w:rPr>
                <w:rFonts w:ascii="Sylfaen" w:hAnsi="Sylfaen"/>
                <w:lang w:val="ka-GE"/>
              </w:rPr>
              <w:t>ია</w:t>
            </w:r>
            <w:r w:rsidRPr="00D132F6">
              <w:rPr>
                <w:rFonts w:ascii="AcadNusx" w:hAnsi="AcadNusx"/>
                <w:lang w:val="it-IT"/>
              </w:rPr>
              <w:t xml:space="preserve"> II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E2D0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E2D0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E2D0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E2D0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D44033" w:rsidRPr="009E2D06" w:rsidRDefault="00D44033" w:rsidP="00D44033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E2D06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საზონათაშორისო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საველე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პრაქტიკა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26D2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926D2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926D2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926D2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926D2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926D23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1B753D" w:rsidRDefault="007A687D" w:rsidP="007A687D">
            <w:pPr>
              <w:spacing w:after="0" w:line="240" w:lineRule="auto"/>
              <w:rPr>
                <w:rFonts w:ascii="AcadNusx" w:hAnsi="AcadNusx"/>
                <w:lang w:val="ka-GE"/>
              </w:rPr>
            </w:pPr>
            <w:r w:rsidRPr="00D132F6">
              <w:rPr>
                <w:rFonts w:ascii="Sylfaen" w:hAnsi="Sylfaen" w:cs="Sylfaen"/>
                <w:lang w:val="af-ZA"/>
              </w:rPr>
              <w:t>სოც</w:t>
            </w:r>
            <w:r>
              <w:rPr>
                <w:rFonts w:ascii="Sylfaen" w:hAnsi="Sylfaen" w:cs="Sylfaen"/>
                <w:lang w:val="ka-GE"/>
              </w:rPr>
              <w:t xml:space="preserve">იალურ–ეკონომიკური </w:t>
            </w:r>
            <w:r w:rsidRPr="00D132F6">
              <w:rPr>
                <w:rFonts w:ascii="Sylfaen" w:hAnsi="Sylfaen"/>
              </w:rPr>
              <w:t>გეოგ</w:t>
            </w:r>
            <w:r>
              <w:rPr>
                <w:rFonts w:ascii="Sylfaen" w:hAnsi="Sylfaen"/>
                <w:lang w:val="ka-GE"/>
              </w:rPr>
              <w:t>რაფიის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შესავალი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სტატისტიკ</w:t>
            </w:r>
            <w:r>
              <w:rPr>
                <w:rFonts w:ascii="Sylfaen" w:hAnsi="Sylfaen"/>
                <w:lang w:val="ka-GE"/>
              </w:rPr>
              <w:t>ით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D110E5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110E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D110E5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110E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D110E5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D110E5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D110E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D110E5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D110E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48460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lang w:val="ka-GE"/>
              </w:rPr>
            </w:pPr>
            <w:r w:rsidRPr="00D110E5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96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ბიოგეოგრაფია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FE176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FE176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FE176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FE1762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FE1762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FE1762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4.14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კარტოგრაფია,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სოც</w:t>
            </w:r>
            <w:r>
              <w:rPr>
                <w:rFonts w:ascii="Sylfaen" w:hAnsi="Sylfaen"/>
                <w:lang w:val="ka-GE"/>
              </w:rPr>
              <w:t xml:space="preserve">იალურ–ეკონომიკური </w:t>
            </w:r>
            <w:r w:rsidRPr="00D132F6">
              <w:rPr>
                <w:rFonts w:ascii="Sylfaen" w:hAnsi="Sylfaen"/>
              </w:rPr>
              <w:t>კარტოგრაფიით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F1013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F1013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F1013C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A687D" w:rsidRPr="00F1013C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F1013C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A3D45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A3D45">
              <w:rPr>
                <w:rFonts w:ascii="Sylfaen" w:eastAsia="Times New Roman" w:hAnsi="Sylfaen"/>
                <w:lang w:val="ka-GE" w:eastAsia="ru-RU"/>
              </w:rPr>
              <w:t>4.15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A3D45" w:rsidRDefault="007A687D" w:rsidP="007A687D">
            <w:pPr>
              <w:spacing w:after="0" w:line="240" w:lineRule="auto"/>
              <w:rPr>
                <w:rFonts w:ascii="AcadNusx" w:hAnsi="AcadNusx"/>
                <w:lang w:val="it-IT"/>
              </w:rPr>
            </w:pPr>
            <w:r w:rsidRPr="00DA3D45">
              <w:rPr>
                <w:rFonts w:ascii="Sylfaen" w:hAnsi="Sylfaen"/>
                <w:lang w:val="it-IT"/>
              </w:rPr>
              <w:t>ბუნებრივი</w:t>
            </w:r>
            <w:r w:rsidRPr="00DA3D45">
              <w:rPr>
                <w:rFonts w:ascii="AcadNusx" w:hAnsi="AcadNusx"/>
                <w:lang w:val="it-IT"/>
              </w:rPr>
              <w:t xml:space="preserve"> </w:t>
            </w:r>
            <w:r w:rsidRPr="00DA3D45">
              <w:rPr>
                <w:rFonts w:ascii="Sylfaen" w:hAnsi="Sylfaen"/>
                <w:lang w:val="it-IT"/>
              </w:rPr>
              <w:t>რესურსები</w:t>
            </w:r>
            <w:r w:rsidRPr="00DA3D45">
              <w:rPr>
                <w:rFonts w:ascii="AcadNusx" w:hAnsi="AcadNusx"/>
                <w:lang w:val="it-IT"/>
              </w:rPr>
              <w:t xml:space="preserve"> </w:t>
            </w:r>
            <w:r w:rsidRPr="00DA3D45">
              <w:rPr>
                <w:rFonts w:ascii="Sylfaen" w:hAnsi="Sylfaen"/>
                <w:lang w:val="it-IT"/>
              </w:rPr>
              <w:t>და</w:t>
            </w:r>
            <w:r w:rsidRPr="00DA3D45">
              <w:rPr>
                <w:rFonts w:ascii="AcadNusx" w:hAnsi="AcadNusx"/>
                <w:lang w:val="it-IT"/>
              </w:rPr>
              <w:t xml:space="preserve"> </w:t>
            </w:r>
            <w:r w:rsidRPr="00DA3D45">
              <w:rPr>
                <w:rFonts w:ascii="Sylfaen" w:hAnsi="Sylfaen"/>
                <w:lang w:val="it-IT"/>
              </w:rPr>
              <w:t>დაცვა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DA3D45" w:rsidRDefault="007A687D" w:rsidP="007A687D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DA3D45" w:rsidRDefault="007A687D" w:rsidP="007A687D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DA3D45" w:rsidRDefault="007A687D" w:rsidP="007A687D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7A687D" w:rsidRPr="00DA3D45" w:rsidRDefault="007A687D" w:rsidP="007A687D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Default="007A687D" w:rsidP="007A687D">
            <w:pPr>
              <w:jc w:val="center"/>
            </w:pPr>
            <w:r w:rsidRPr="00DA3D45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4.16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საქართველოს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ფიზიკური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7B7E2F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7B7E2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7B7E2F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7B7E2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7B7E2F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7B7E2F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7B7E2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7B7E2F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7B7E2F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4.17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კომპლექსური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საველე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</w:rPr>
              <w:t>პრაქტიკა</w:t>
            </w:r>
            <w:r w:rsidRPr="00D132F6">
              <w:rPr>
                <w:rFonts w:ascii="AcadNusx" w:hAnsi="AcadNusx"/>
              </w:rPr>
              <w:t xml:space="preserve"> 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BD53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BD53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BD53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BD53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BD53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BD531A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64623E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F1191A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F1191A">
              <w:rPr>
                <w:rFonts w:ascii="Sylfaen" w:eastAsia="Times New Roman" w:hAnsi="Sylfaen"/>
                <w:lang w:val="ka-GE" w:eastAsia="ru-RU"/>
              </w:rPr>
              <w:t>4.18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F1191A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F1191A">
              <w:rPr>
                <w:rFonts w:ascii="Sylfaen" w:hAnsi="Sylfaen" w:cs="Sylfaen"/>
                <w:lang w:val="af-ZA"/>
              </w:rPr>
              <w:t xml:space="preserve">მსოფლიოს რეგიონებისა და ქვეყნების </w:t>
            </w:r>
            <w:r w:rsidRPr="00F1191A">
              <w:rPr>
                <w:rFonts w:ascii="Sylfaen" w:hAnsi="Sylfaen" w:cs="Sylfaen"/>
              </w:rPr>
              <w:t>საზოგადოებრივი</w:t>
            </w:r>
            <w:r w:rsidRPr="00F1191A">
              <w:rPr>
                <w:rFonts w:ascii="AcadNusx" w:hAnsi="AcadNusx" w:cs="Sylfaen"/>
              </w:rPr>
              <w:t xml:space="preserve"> </w:t>
            </w:r>
            <w:r w:rsidRPr="00F1191A">
              <w:rPr>
                <w:rFonts w:ascii="AcadNusx" w:hAnsi="AcadNusx"/>
              </w:rPr>
              <w:t xml:space="preserve"> </w:t>
            </w:r>
            <w:r w:rsidRPr="00F1191A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F1191A" w:rsidRDefault="007A687D" w:rsidP="007A687D">
            <w:pPr>
              <w:jc w:val="center"/>
            </w:pPr>
            <w:r w:rsidRPr="00F119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F1191A" w:rsidRDefault="007A687D" w:rsidP="007A687D">
            <w:pPr>
              <w:jc w:val="center"/>
            </w:pPr>
            <w:r w:rsidRPr="00F119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F1191A" w:rsidRDefault="007A687D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F1191A" w:rsidRDefault="007A687D" w:rsidP="007A687D">
            <w:pPr>
              <w:jc w:val="center"/>
            </w:pPr>
            <w:r w:rsidRPr="00F119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F1191A" w:rsidRDefault="007A687D" w:rsidP="007A687D">
            <w:pPr>
              <w:jc w:val="center"/>
            </w:pPr>
            <w:r w:rsidRPr="00F1191A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F1191A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F1191A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296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9B464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B4646">
              <w:rPr>
                <w:rFonts w:ascii="Sylfaen" w:eastAsia="Times New Roman" w:hAnsi="Sylfaen"/>
                <w:lang w:val="ka-GE" w:eastAsia="ru-RU"/>
              </w:rPr>
              <w:t>4.19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9B4646" w:rsidRDefault="007A687D" w:rsidP="007A687D">
            <w:pPr>
              <w:spacing w:after="0" w:line="240" w:lineRule="auto"/>
              <w:rPr>
                <w:rFonts w:ascii="AcadNusx" w:hAnsi="AcadNusx"/>
                <w:b/>
              </w:rPr>
            </w:pPr>
            <w:r w:rsidRPr="009B4646">
              <w:rPr>
                <w:rFonts w:ascii="Sylfaen" w:hAnsi="Sylfaen"/>
              </w:rPr>
              <w:t>რეკრეაციული</w:t>
            </w:r>
            <w:r w:rsidRPr="009B4646">
              <w:rPr>
                <w:rFonts w:ascii="AcadNusx" w:hAnsi="AcadNusx"/>
              </w:rPr>
              <w:t xml:space="preserve"> </w:t>
            </w:r>
            <w:r w:rsidRPr="009B4646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9B4646" w:rsidRDefault="007A687D" w:rsidP="007A687D">
            <w:pPr>
              <w:jc w:val="center"/>
            </w:pPr>
            <w:r w:rsidRPr="009B464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9B4646" w:rsidRDefault="007A687D" w:rsidP="007A687D">
            <w:pPr>
              <w:jc w:val="center"/>
            </w:pPr>
            <w:r w:rsidRPr="009B464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9B4646" w:rsidRDefault="007A687D" w:rsidP="007A687D">
            <w:pPr>
              <w:jc w:val="center"/>
            </w:pPr>
            <w:r w:rsidRPr="009B464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7A687D" w:rsidRPr="009B4646" w:rsidRDefault="007A687D" w:rsidP="007A687D">
            <w:pPr>
              <w:jc w:val="center"/>
            </w:pPr>
            <w:r w:rsidRPr="009B464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Default="007A687D" w:rsidP="007A687D">
            <w:pPr>
              <w:jc w:val="center"/>
            </w:pPr>
            <w:r w:rsidRPr="009B4646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670B04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4.20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საქართველოს</w:t>
            </w:r>
            <w:r w:rsidRPr="00D132F6">
              <w:rPr>
                <w:rFonts w:ascii="AcadNusx" w:hAnsi="AcadNusx"/>
              </w:rPr>
              <w:t xml:space="preserve"> </w:t>
            </w:r>
            <w:r w:rsidRPr="00D132F6">
              <w:rPr>
                <w:rFonts w:ascii="Sylfaen" w:hAnsi="Sylfaen"/>
                <w:lang w:val="ka-GE"/>
              </w:rPr>
              <w:t xml:space="preserve">სოციალურ-ეკონომიკური  </w:t>
            </w:r>
            <w:r w:rsidRPr="00D132F6">
              <w:rPr>
                <w:rFonts w:ascii="Sylfaen" w:hAnsi="Sylfaen" w:cs="Sylfaen"/>
              </w:rPr>
              <w:t xml:space="preserve"> </w:t>
            </w:r>
            <w:r w:rsidRPr="00D132F6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0774E1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774E1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039" w:type="dxa"/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0774E1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0774E1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774E1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64623E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E0DD7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lang w:val="ka-GE" w:eastAsia="ru-RU"/>
              </w:rPr>
              <w:t>4.21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E0DD7" w:rsidRDefault="007A687D" w:rsidP="007A687D">
            <w:pPr>
              <w:spacing w:after="0" w:line="240" w:lineRule="auto"/>
              <w:rPr>
                <w:rFonts w:ascii="Sylfaen" w:hAnsi="Sylfaen" w:cs="Sylfaen"/>
              </w:rPr>
            </w:pPr>
            <w:r w:rsidRPr="00DE0DD7">
              <w:rPr>
                <w:rFonts w:ascii="Sylfaen" w:hAnsi="Sylfaen"/>
              </w:rPr>
              <w:t>მღვიმეთმცოდნეობ</w:t>
            </w:r>
            <w:r w:rsidRPr="00DE0DD7">
              <w:rPr>
                <w:rFonts w:ascii="Sylfaen" w:hAnsi="Sylfaen" w:cs="Sylfaen"/>
              </w:rPr>
              <w:t>ის საფუძვლები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</w:p>
        </w:tc>
        <w:tc>
          <w:tcPr>
            <w:tcW w:w="1064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DE0DD7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7A687D" w:rsidRPr="00D132F6" w:rsidTr="0081275A">
        <w:trPr>
          <w:trHeight w:val="440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E0DD7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E0DD7">
              <w:rPr>
                <w:rFonts w:ascii="Sylfaen" w:eastAsia="Times New Roman" w:hAnsi="Sylfaen"/>
                <w:lang w:val="ka-GE" w:eastAsia="ru-RU"/>
              </w:rPr>
              <w:t>4.22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E0DD7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E0DD7">
              <w:rPr>
                <w:rFonts w:ascii="Sylfaen" w:hAnsi="Sylfaen"/>
              </w:rPr>
              <w:t>მსოფლიოს</w:t>
            </w:r>
            <w:r w:rsidRPr="00DE0DD7">
              <w:rPr>
                <w:rFonts w:ascii="AcadNusx" w:hAnsi="AcadNusx"/>
              </w:rPr>
              <w:t xml:space="preserve"> </w:t>
            </w:r>
            <w:r w:rsidRPr="00DE0DD7">
              <w:rPr>
                <w:rFonts w:ascii="Sylfaen" w:hAnsi="Sylfaen"/>
              </w:rPr>
              <w:t>გლობალური</w:t>
            </w:r>
            <w:r w:rsidRPr="00DE0DD7">
              <w:rPr>
                <w:rFonts w:ascii="AcadNusx" w:hAnsi="AcadNusx"/>
              </w:rPr>
              <w:t xml:space="preserve"> </w:t>
            </w:r>
            <w:r w:rsidRPr="00DE0DD7">
              <w:rPr>
                <w:rFonts w:ascii="Sylfaen" w:hAnsi="Sylfaen"/>
              </w:rPr>
              <w:t>პრობლემები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DE0DD7" w:rsidRDefault="007A687D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DE0DD7" w:rsidRDefault="007A687D" w:rsidP="007A687D">
            <w:pPr>
              <w:jc w:val="center"/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DE0DD7">
              <w:rPr>
                <w:rFonts w:ascii="Sylfaen" w:hAnsi="Sylfaen" w:cs="Sylfaen"/>
                <w:noProof/>
              </w:rPr>
              <w:t>X</w:t>
            </w:r>
          </w:p>
        </w:tc>
      </w:tr>
      <w:tr w:rsidR="007A687D" w:rsidRPr="00D132F6" w:rsidTr="0081275A">
        <w:trPr>
          <w:trHeight w:val="440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4.23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D132F6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D132F6">
              <w:rPr>
                <w:rFonts w:ascii="Sylfaen" w:hAnsi="Sylfaen"/>
              </w:rPr>
              <w:t>გეოპოლიტიკა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E818F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818F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E818F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</w:p>
        </w:tc>
        <w:tc>
          <w:tcPr>
            <w:tcW w:w="1144" w:type="dxa"/>
            <w:shd w:val="clear" w:color="auto" w:fill="auto"/>
          </w:tcPr>
          <w:p w:rsidR="007A687D" w:rsidRPr="00E818F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818F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64" w:type="dxa"/>
            <w:shd w:val="clear" w:color="auto" w:fill="auto"/>
          </w:tcPr>
          <w:p w:rsidR="007A687D" w:rsidRPr="00E818F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E818F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E818F3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E818F3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A687D" w:rsidRPr="00D132F6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7A687D" w:rsidRPr="00D132F6" w:rsidTr="0081275A">
        <w:trPr>
          <w:trHeight w:val="404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A687D" w:rsidRPr="003B4B58" w:rsidRDefault="007A687D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3B4B58">
              <w:rPr>
                <w:rFonts w:ascii="Sylfaen" w:eastAsia="Times New Roman" w:hAnsi="Sylfaen"/>
                <w:lang w:val="ka-GE" w:eastAsia="ru-RU"/>
              </w:rPr>
              <w:t>5.1.1.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3B4B58">
              <w:rPr>
                <w:rFonts w:ascii="AcadNusx" w:hAnsi="AcadNusx"/>
              </w:rPr>
              <w:t xml:space="preserve"> </w:t>
            </w:r>
            <w:r w:rsidRPr="003B4B58">
              <w:rPr>
                <w:rFonts w:ascii="Sylfaen" w:hAnsi="Sylfaen"/>
              </w:rPr>
              <w:t>პალეოგეოგრაფია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3B4B58">
              <w:rPr>
                <w:rFonts w:ascii="Sylfaen" w:hAnsi="Sylfaen" w:cs="Sylfaen"/>
                <w:noProof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3B4B58">
              <w:rPr>
                <w:rFonts w:ascii="Sylfaen" w:hAnsi="Sylfaen" w:cs="Sylfaen"/>
                <w:noProof/>
                <w:sz w:val="20"/>
                <w:szCs w:val="20"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3B4B58">
              <w:rPr>
                <w:rFonts w:ascii="Sylfaen" w:hAnsi="Sylfaen" w:cs="Sylfaen"/>
                <w:noProof/>
                <w:sz w:val="20"/>
                <w:szCs w:val="20"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3B4B58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3B4B58">
              <w:rPr>
                <w:rFonts w:ascii="Sylfaen" w:hAnsi="Sylfaen" w:cs="Sylfaen"/>
                <w:noProof/>
                <w:sz w:val="20"/>
                <w:szCs w:val="20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2843B6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3B4B58">
              <w:rPr>
                <w:rFonts w:ascii="Sylfaen" w:hAnsi="Sylfaen" w:cs="Sylfaen"/>
                <w:noProof/>
                <w:sz w:val="20"/>
                <w:szCs w:val="20"/>
              </w:rPr>
              <w:t>X</w:t>
            </w:r>
          </w:p>
        </w:tc>
      </w:tr>
      <w:tr w:rsidR="007A687D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0C65B7" w:rsidRDefault="007A687D" w:rsidP="007A687D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lang w:val="ka-GE" w:eastAsia="ru-RU"/>
              </w:rPr>
              <w:t>5.1.2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7A687D" w:rsidRPr="000C65B7" w:rsidRDefault="007A687D" w:rsidP="007A687D">
            <w:pPr>
              <w:spacing w:after="0" w:line="240" w:lineRule="auto"/>
              <w:rPr>
                <w:rFonts w:ascii="AcadNusx" w:hAnsi="AcadNusx"/>
              </w:rPr>
            </w:pPr>
            <w:r w:rsidRPr="000C65B7">
              <w:rPr>
                <w:rFonts w:ascii="Sylfaen" w:hAnsi="Sylfaen"/>
              </w:rPr>
              <w:t>მოსახლეობის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7A687D" w:rsidRPr="000C65B7" w:rsidRDefault="007A687D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7A687D" w:rsidRPr="000C65B7" w:rsidRDefault="007A687D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7A687D" w:rsidRPr="000C65B7" w:rsidRDefault="007A687D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7A687D" w:rsidRPr="000C65B7" w:rsidRDefault="007A687D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7A687D" w:rsidRPr="000C65B7" w:rsidRDefault="007A687D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7A687D" w:rsidRPr="000C65B7" w:rsidRDefault="007A687D" w:rsidP="007A687D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5.1.3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უცხო ენა –</w:t>
            </w:r>
            <w:r>
              <w:rPr>
                <w:rFonts w:ascii="Sylfaen" w:eastAsia="Times New Roman" w:hAnsi="Sylfaen"/>
                <w:lang w:val="ka-GE" w:eastAsia="ru-RU"/>
              </w:rPr>
              <w:t xml:space="preserve">  </w:t>
            </w:r>
            <w:r w:rsidRPr="00D132F6">
              <w:rPr>
                <w:rFonts w:ascii="Sylfaen" w:eastAsia="Times New Roman" w:hAnsi="Sylfaen"/>
                <w:lang w:val="ka-GE" w:eastAsia="ru-RU"/>
              </w:rPr>
              <w:t>4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0C65B7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lang w:val="ka-GE" w:eastAsia="ru-RU"/>
              </w:rPr>
              <w:t>5.2.1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rPr>
                <w:rFonts w:ascii="AcadNusx" w:hAnsi="AcadNusx"/>
              </w:rPr>
            </w:pPr>
            <w:r w:rsidRPr="000C65B7">
              <w:rPr>
                <w:rFonts w:ascii="Sylfaen" w:hAnsi="Sylfaen"/>
              </w:rPr>
              <w:t>ტურიზმის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საფუძვლები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და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გეოგრაფია</w:t>
            </w:r>
            <w:r w:rsidRPr="000C65B7">
              <w:rPr>
                <w:rFonts w:ascii="AcadNusx" w:hAnsi="AcadNusx"/>
              </w:rPr>
              <w:t xml:space="preserve"> 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0C65B7" w:rsidRDefault="004C2F8A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0C65B7" w:rsidRDefault="004C2F8A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0C65B7" w:rsidRDefault="004C2F8A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0C65B7" w:rsidRDefault="004C2F8A" w:rsidP="007A687D">
            <w:pPr>
              <w:jc w:val="center"/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0C65B7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lang w:val="ka-GE" w:eastAsia="ru-RU"/>
              </w:rPr>
              <w:t>5.2.2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rPr>
                <w:rFonts w:ascii="AcadNusx" w:hAnsi="AcadNusx"/>
              </w:rPr>
            </w:pPr>
            <w:r w:rsidRPr="000C65B7">
              <w:rPr>
                <w:rFonts w:ascii="Sylfaen" w:hAnsi="Sylfaen"/>
              </w:rPr>
              <w:t>კავკასიის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გეოგრაფია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AD7C73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D132F6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5.2.3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უცხო ენა –5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0C65B7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0C65B7">
              <w:rPr>
                <w:rFonts w:ascii="Sylfaen" w:eastAsia="Times New Roman" w:hAnsi="Sylfaen"/>
                <w:lang w:val="ka-GE" w:eastAsia="ru-RU"/>
              </w:rPr>
              <w:t>5.3.1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rPr>
                <w:rFonts w:ascii="AcadNusx" w:hAnsi="AcadNusx"/>
              </w:rPr>
            </w:pPr>
            <w:r w:rsidRPr="000C65B7">
              <w:rPr>
                <w:rFonts w:ascii="Sylfaen" w:hAnsi="Sylfaen"/>
              </w:rPr>
              <w:t>საქართველოს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სტიქიური</w:t>
            </w:r>
            <w:r w:rsidRPr="000C65B7">
              <w:rPr>
                <w:rFonts w:ascii="AcadNusx" w:hAnsi="AcadNusx"/>
              </w:rPr>
              <w:t xml:space="preserve"> </w:t>
            </w:r>
            <w:r w:rsidRPr="000C65B7">
              <w:rPr>
                <w:rFonts w:ascii="Sylfaen" w:hAnsi="Sylfaen"/>
              </w:rPr>
              <w:t>მოვლენები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0C65B7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</w:rPr>
            </w:pP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CB77C4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 w:rsidRPr="000C65B7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5.3.2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spacing w:after="0" w:line="240" w:lineRule="auto"/>
              <w:rPr>
                <w:rFonts w:ascii="AcadNusx" w:hAnsi="AcadNusx" w:cs="Sylfaen"/>
              </w:rPr>
            </w:pPr>
            <w:r w:rsidRPr="00910B0D">
              <w:rPr>
                <w:rFonts w:ascii="Sylfaen" w:hAnsi="Sylfaen" w:cs="Sylfaen"/>
              </w:rPr>
              <w:t>კავკასიის</w:t>
            </w:r>
            <w:r w:rsidRPr="00910B0D">
              <w:rPr>
                <w:rFonts w:ascii="AcadNusx" w:hAnsi="AcadNusx" w:cs="Sylfaen"/>
              </w:rPr>
              <w:t xml:space="preserve"> </w:t>
            </w:r>
            <w:r w:rsidRPr="00910B0D">
              <w:rPr>
                <w:rFonts w:ascii="Sylfaen" w:hAnsi="Sylfaen" w:cs="Sylfaen"/>
              </w:rPr>
              <w:t>მდგრადი</w:t>
            </w:r>
            <w:r w:rsidRPr="00910B0D">
              <w:rPr>
                <w:rFonts w:ascii="AcadNusx" w:hAnsi="AcadNusx" w:cs="Sylfaen"/>
              </w:rPr>
              <w:t xml:space="preserve"> </w:t>
            </w:r>
            <w:r w:rsidRPr="00910B0D">
              <w:rPr>
                <w:rFonts w:ascii="Sylfaen" w:hAnsi="Sylfaen" w:cs="Sylfaen"/>
              </w:rPr>
              <w:t>განვითარება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910B0D" w:rsidRDefault="004C2F8A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910B0D" w:rsidRDefault="004C2F8A" w:rsidP="007A687D">
            <w:pPr>
              <w:jc w:val="center"/>
              <w:rPr>
                <w:lang w:val="ka-GE"/>
              </w:rPr>
            </w:pP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D132F6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5.3.3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rPr>
                <w:rFonts w:ascii="Sylfaen" w:eastAsia="Times New Roman" w:hAnsi="Sylfaen"/>
                <w:lang w:val="ka-GE" w:eastAsia="ru-RU"/>
              </w:rPr>
            </w:pPr>
            <w:r w:rsidRPr="00D132F6">
              <w:rPr>
                <w:rFonts w:ascii="Sylfaen" w:eastAsia="Times New Roman" w:hAnsi="Sylfaen"/>
                <w:lang w:val="ka-GE" w:eastAsia="ru-RU"/>
              </w:rPr>
              <w:t>უცხო ენა – 6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i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 w:cs="Sylfaen"/>
                <w:lang w:val="ka-GE" w:eastAsia="ru-RU"/>
              </w:rPr>
            </w:pPr>
            <w:r w:rsidRPr="00910B0D">
              <w:rPr>
                <w:rFonts w:ascii="Sylfaen" w:hAnsi="Sylfaen" w:cs="Sylfaen"/>
                <w:lang w:val="ka-GE" w:eastAsia="ru-RU"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46398B">
            <w:pPr>
              <w:spacing w:after="0" w:line="240" w:lineRule="auto"/>
              <w:jc w:val="center"/>
              <w:rPr>
                <w:rFonts w:ascii="Sylfaen" w:hAnsi="Sylfaen"/>
                <w:bCs/>
                <w:noProof/>
                <w:lang w:val="ka-GE"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  <w:tr w:rsidR="004C2F8A" w:rsidRPr="0064623E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5.4.1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spacing w:after="0" w:line="240" w:lineRule="auto"/>
              <w:rPr>
                <w:rFonts w:ascii="AcadNusx" w:hAnsi="AcadNusx"/>
              </w:rPr>
            </w:pPr>
            <w:r w:rsidRPr="00910B0D">
              <w:rPr>
                <w:rFonts w:ascii="Sylfaen" w:hAnsi="Sylfaen"/>
              </w:rPr>
              <w:t>გეოურბანისტიკა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910B0D" w:rsidRDefault="004C2F8A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</w:p>
        </w:tc>
      </w:tr>
      <w:tr w:rsidR="004C2F8A" w:rsidRPr="00D132F6" w:rsidTr="0081275A">
        <w:trPr>
          <w:trHeight w:val="293"/>
        </w:trPr>
        <w:tc>
          <w:tcPr>
            <w:tcW w:w="98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2F8A" w:rsidRPr="00910B0D" w:rsidRDefault="004C2F8A" w:rsidP="007A687D">
            <w:pPr>
              <w:spacing w:after="0" w:line="240" w:lineRule="auto"/>
              <w:ind w:right="-107"/>
              <w:jc w:val="center"/>
              <w:rPr>
                <w:rFonts w:ascii="Sylfaen" w:eastAsia="Times New Roman" w:hAnsi="Sylfaen"/>
                <w:lang w:val="ka-GE" w:eastAsia="ru-RU"/>
              </w:rPr>
            </w:pPr>
            <w:r w:rsidRPr="00910B0D">
              <w:rPr>
                <w:rFonts w:ascii="Sylfaen" w:eastAsia="Times New Roman" w:hAnsi="Sylfaen"/>
                <w:lang w:val="ka-GE" w:eastAsia="ru-RU"/>
              </w:rPr>
              <w:t>5.4.2</w:t>
            </w:r>
          </w:p>
        </w:tc>
        <w:tc>
          <w:tcPr>
            <w:tcW w:w="362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spacing w:after="0" w:line="240" w:lineRule="auto"/>
              <w:rPr>
                <w:rFonts w:ascii="AcadNusx" w:hAnsi="AcadNusx"/>
              </w:rPr>
            </w:pPr>
            <w:r w:rsidRPr="00910B0D">
              <w:rPr>
                <w:rFonts w:ascii="Sylfaen" w:hAnsi="Sylfaen"/>
              </w:rPr>
              <w:t>ტურიზმის</w:t>
            </w:r>
            <w:r w:rsidRPr="00910B0D">
              <w:rPr>
                <w:rFonts w:ascii="AcadNusx" w:hAnsi="AcadNusx"/>
              </w:rPr>
              <w:t xml:space="preserve"> </w:t>
            </w:r>
            <w:r w:rsidRPr="00910B0D">
              <w:rPr>
                <w:rFonts w:ascii="Sylfaen" w:hAnsi="Sylfaen"/>
              </w:rPr>
              <w:t>მენეჯმენტი</w:t>
            </w:r>
            <w:r w:rsidRPr="00910B0D">
              <w:rPr>
                <w:rFonts w:ascii="AcadNusx" w:hAnsi="AcadNusx"/>
              </w:rPr>
              <w:t xml:space="preserve"> </w:t>
            </w:r>
            <w:r w:rsidRPr="00910B0D">
              <w:rPr>
                <w:rFonts w:ascii="Sylfaen" w:hAnsi="Sylfaen"/>
              </w:rPr>
              <w:t>და</w:t>
            </w:r>
            <w:r w:rsidRPr="00910B0D">
              <w:rPr>
                <w:rFonts w:ascii="AcadNusx" w:hAnsi="AcadNusx"/>
              </w:rPr>
              <w:t xml:space="preserve"> </w:t>
            </w:r>
            <w:r w:rsidRPr="00910B0D">
              <w:rPr>
                <w:rFonts w:ascii="Sylfaen" w:hAnsi="Sylfaen" w:cs="Sylfaen"/>
              </w:rPr>
              <w:t>მ</w:t>
            </w:r>
            <w:r w:rsidRPr="00910B0D">
              <w:rPr>
                <w:rFonts w:ascii="Sylfaen" w:hAnsi="Sylfaen"/>
              </w:rPr>
              <w:t>არკეტინგი</w:t>
            </w:r>
          </w:p>
        </w:tc>
        <w:tc>
          <w:tcPr>
            <w:tcW w:w="1002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02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144" w:type="dxa"/>
            <w:shd w:val="clear" w:color="auto" w:fill="auto"/>
          </w:tcPr>
          <w:p w:rsidR="004C2F8A" w:rsidRPr="00910B0D" w:rsidRDefault="004C2F8A" w:rsidP="007A687D">
            <w:pPr>
              <w:jc w:val="center"/>
              <w:rPr>
                <w:lang w:val="ka-GE"/>
              </w:rPr>
            </w:pPr>
          </w:p>
        </w:tc>
        <w:tc>
          <w:tcPr>
            <w:tcW w:w="1064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039" w:type="dxa"/>
            <w:shd w:val="clear" w:color="auto" w:fill="auto"/>
          </w:tcPr>
          <w:p w:rsidR="004C2F8A" w:rsidRPr="00910B0D" w:rsidRDefault="004C2F8A" w:rsidP="007A687D">
            <w:pPr>
              <w:jc w:val="center"/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  <w:tc>
          <w:tcPr>
            <w:tcW w:w="1298" w:type="dxa"/>
            <w:tcBorders>
              <w:right w:val="double" w:sz="4" w:space="0" w:color="auto"/>
            </w:tcBorders>
            <w:shd w:val="clear" w:color="auto" w:fill="auto"/>
          </w:tcPr>
          <w:p w:rsidR="004C2F8A" w:rsidRPr="00D132F6" w:rsidRDefault="004C2F8A" w:rsidP="007A687D">
            <w:pPr>
              <w:spacing w:after="0" w:line="240" w:lineRule="auto"/>
              <w:jc w:val="center"/>
              <w:rPr>
                <w:rFonts w:ascii="Sylfaen" w:hAnsi="Sylfaen" w:cs="Sylfaen"/>
                <w:lang w:eastAsia="ru-RU"/>
              </w:rPr>
            </w:pPr>
            <w:r w:rsidRPr="00910B0D">
              <w:rPr>
                <w:rFonts w:ascii="Sylfaen" w:hAnsi="Sylfaen" w:cs="Sylfaen"/>
                <w:noProof/>
              </w:rPr>
              <w:t>X</w:t>
            </w:r>
          </w:p>
        </w:tc>
      </w:tr>
    </w:tbl>
    <w:p w:rsidR="004849FE" w:rsidRPr="0052000B" w:rsidRDefault="004849FE" w:rsidP="0052000B">
      <w:pPr>
        <w:spacing w:line="240" w:lineRule="auto"/>
        <w:rPr>
          <w:rFonts w:ascii="Sylfaen" w:hAnsi="Sylfaen"/>
          <w:b/>
          <w:lang w:val="ka-GE"/>
        </w:rPr>
      </w:pPr>
    </w:p>
    <w:sectPr w:rsidR="004849FE" w:rsidRPr="0052000B" w:rsidSect="00114D27">
      <w:type w:val="continuous"/>
      <w:pgSz w:w="12240" w:h="15840"/>
      <w:pgMar w:top="567" w:right="1701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95" w:rsidRDefault="00EB2795">
      <w:pPr>
        <w:spacing w:after="0" w:line="240" w:lineRule="auto"/>
      </w:pPr>
      <w:r>
        <w:separator/>
      </w:r>
    </w:p>
  </w:endnote>
  <w:endnote w:type="continuationSeparator" w:id="1">
    <w:p w:rsidR="00EB2795" w:rsidRDefault="00EB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 TINANO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5A2" w:rsidRDefault="00DA12E1" w:rsidP="00EA42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05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05A2" w:rsidRDefault="001305A2" w:rsidP="002232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5A2" w:rsidRDefault="00DA12E1" w:rsidP="00EA42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05A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6D8D">
      <w:rPr>
        <w:rStyle w:val="PageNumber"/>
        <w:noProof/>
      </w:rPr>
      <w:t>5</w:t>
    </w:r>
    <w:r>
      <w:rPr>
        <w:rStyle w:val="PageNumber"/>
      </w:rPr>
      <w:fldChar w:fldCharType="end"/>
    </w:r>
  </w:p>
  <w:p w:rsidR="001305A2" w:rsidRDefault="001305A2" w:rsidP="002232B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95" w:rsidRDefault="00EB2795">
      <w:pPr>
        <w:spacing w:after="0" w:line="240" w:lineRule="auto"/>
      </w:pPr>
      <w:r>
        <w:separator/>
      </w:r>
    </w:p>
  </w:footnote>
  <w:footnote w:type="continuationSeparator" w:id="1">
    <w:p w:rsidR="00EB2795" w:rsidRDefault="00EB2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CA5"/>
    <w:multiLevelType w:val="hybridMultilevel"/>
    <w:tmpl w:val="4330DE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71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87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  <w:rPr>
        <w:rFonts w:cs="Times New Roman"/>
      </w:rPr>
    </w:lvl>
  </w:abstractNum>
  <w:abstractNum w:abstractNumId="2">
    <w:nsid w:val="07754538"/>
    <w:multiLevelType w:val="hybridMultilevel"/>
    <w:tmpl w:val="5906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4159F"/>
    <w:multiLevelType w:val="hybridMultilevel"/>
    <w:tmpl w:val="989E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26F05"/>
    <w:multiLevelType w:val="hybridMultilevel"/>
    <w:tmpl w:val="F946AC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200CD0"/>
    <w:multiLevelType w:val="hybridMultilevel"/>
    <w:tmpl w:val="4DD0B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B25357"/>
    <w:multiLevelType w:val="hybridMultilevel"/>
    <w:tmpl w:val="94144F0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1744608"/>
    <w:multiLevelType w:val="hybridMultilevel"/>
    <w:tmpl w:val="DCF0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72328"/>
    <w:multiLevelType w:val="multilevel"/>
    <w:tmpl w:val="C5C00F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>
    <w:nsid w:val="1F9B38C8"/>
    <w:multiLevelType w:val="hybridMultilevel"/>
    <w:tmpl w:val="A142DB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F90D0C"/>
    <w:multiLevelType w:val="hybridMultilevel"/>
    <w:tmpl w:val="878EB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C23BA"/>
    <w:multiLevelType w:val="hybridMultilevel"/>
    <w:tmpl w:val="9A16B744"/>
    <w:lvl w:ilvl="0" w:tplc="59326E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1D6F1D0">
      <w:start w:val="2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560455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B12F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BE3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5803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44A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C985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1052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A262A9F"/>
    <w:multiLevelType w:val="hybridMultilevel"/>
    <w:tmpl w:val="94A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803F5"/>
    <w:multiLevelType w:val="hybridMultilevel"/>
    <w:tmpl w:val="1258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CF01A1"/>
    <w:multiLevelType w:val="hybridMultilevel"/>
    <w:tmpl w:val="4EC445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2E6B82"/>
    <w:multiLevelType w:val="hybridMultilevel"/>
    <w:tmpl w:val="3510F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923FF"/>
    <w:multiLevelType w:val="hybridMultilevel"/>
    <w:tmpl w:val="34B6962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DB4545B"/>
    <w:multiLevelType w:val="hybridMultilevel"/>
    <w:tmpl w:val="C6EE28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2BF654D"/>
    <w:multiLevelType w:val="hybridMultilevel"/>
    <w:tmpl w:val="016CEFB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46A62362"/>
    <w:multiLevelType w:val="hybridMultilevel"/>
    <w:tmpl w:val="3BEAFF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054623"/>
    <w:multiLevelType w:val="hybridMultilevel"/>
    <w:tmpl w:val="E18E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D3400"/>
    <w:multiLevelType w:val="hybridMultilevel"/>
    <w:tmpl w:val="636A3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B45D96"/>
    <w:multiLevelType w:val="hybridMultilevel"/>
    <w:tmpl w:val="E8C2FE5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>
    <w:nsid w:val="558A5AA0"/>
    <w:multiLevelType w:val="hybridMultilevel"/>
    <w:tmpl w:val="E30E0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F95D51"/>
    <w:multiLevelType w:val="hybridMultilevel"/>
    <w:tmpl w:val="9008F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112BDC"/>
    <w:multiLevelType w:val="hybridMultilevel"/>
    <w:tmpl w:val="C9B4A9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B5C6C"/>
    <w:multiLevelType w:val="hybridMultilevel"/>
    <w:tmpl w:val="BCBAD98C"/>
    <w:lvl w:ilvl="0" w:tplc="828C9252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2D66F1"/>
    <w:multiLevelType w:val="hybridMultilevel"/>
    <w:tmpl w:val="0DA27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484112"/>
    <w:multiLevelType w:val="hybridMultilevel"/>
    <w:tmpl w:val="19FE7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A41B5B"/>
    <w:multiLevelType w:val="hybridMultilevel"/>
    <w:tmpl w:val="9B602D6A"/>
    <w:lvl w:ilvl="0" w:tplc="A8123F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2017A95"/>
    <w:multiLevelType w:val="hybridMultilevel"/>
    <w:tmpl w:val="79260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5DCC"/>
    <w:multiLevelType w:val="hybridMultilevel"/>
    <w:tmpl w:val="5CC0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717"/>
    <w:multiLevelType w:val="hybridMultilevel"/>
    <w:tmpl w:val="16CE3C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2B33B2"/>
    <w:multiLevelType w:val="hybridMultilevel"/>
    <w:tmpl w:val="10D05B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0F43DD"/>
    <w:multiLevelType w:val="hybridMultilevel"/>
    <w:tmpl w:val="8326E1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000495"/>
    <w:multiLevelType w:val="hybridMultilevel"/>
    <w:tmpl w:val="07C21A9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74400E3F"/>
    <w:multiLevelType w:val="hybridMultilevel"/>
    <w:tmpl w:val="4F9A41A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Times New Roman" w:hAnsi="Sylfaen UGB"/>
        <w:b w:val="0"/>
        <w:i w:val="0"/>
        <w:strike w:val="0"/>
        <w:dstrike w:val="0"/>
        <w:color w:val="0D0D0D"/>
        <w:sz w:val="22"/>
        <w:u w:val="none" w:color="000000"/>
        <w:vertAlign w:val="baseline"/>
      </w:rPr>
    </w:lvl>
  </w:abstractNum>
  <w:abstractNum w:abstractNumId="42">
    <w:nsid w:val="78EA6C70"/>
    <w:multiLevelType w:val="hybridMultilevel"/>
    <w:tmpl w:val="9B602D6A"/>
    <w:lvl w:ilvl="0" w:tplc="A8123F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B484170"/>
    <w:multiLevelType w:val="hybridMultilevel"/>
    <w:tmpl w:val="454CDD8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7D0A3AE4"/>
    <w:multiLevelType w:val="hybridMultilevel"/>
    <w:tmpl w:val="E3B08F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20"/>
  </w:num>
  <w:num w:numId="3">
    <w:abstractNumId w:val="35"/>
  </w:num>
  <w:num w:numId="4">
    <w:abstractNumId w:val="37"/>
  </w:num>
  <w:num w:numId="5">
    <w:abstractNumId w:val="25"/>
  </w:num>
  <w:num w:numId="6">
    <w:abstractNumId w:val="1"/>
  </w:num>
  <w:num w:numId="7">
    <w:abstractNumId w:val="28"/>
  </w:num>
  <w:num w:numId="8">
    <w:abstractNumId w:val="8"/>
  </w:num>
  <w:num w:numId="9">
    <w:abstractNumId w:val="36"/>
  </w:num>
  <w:num w:numId="10">
    <w:abstractNumId w:val="9"/>
  </w:num>
  <w:num w:numId="11">
    <w:abstractNumId w:val="0"/>
  </w:num>
  <w:num w:numId="12">
    <w:abstractNumId w:val="3"/>
  </w:num>
  <w:num w:numId="13">
    <w:abstractNumId w:val="42"/>
  </w:num>
  <w:num w:numId="14">
    <w:abstractNumId w:val="31"/>
  </w:num>
  <w:num w:numId="15">
    <w:abstractNumId w:val="34"/>
  </w:num>
  <w:num w:numId="16">
    <w:abstractNumId w:val="4"/>
  </w:num>
  <w:num w:numId="17">
    <w:abstractNumId w:val="19"/>
  </w:num>
  <w:num w:numId="18">
    <w:abstractNumId w:val="44"/>
  </w:num>
  <w:num w:numId="19">
    <w:abstractNumId w:val="11"/>
  </w:num>
  <w:num w:numId="20">
    <w:abstractNumId w:val="17"/>
  </w:num>
  <w:num w:numId="21">
    <w:abstractNumId w:val="27"/>
  </w:num>
  <w:num w:numId="22">
    <w:abstractNumId w:val="39"/>
  </w:num>
  <w:num w:numId="23">
    <w:abstractNumId w:val="16"/>
  </w:num>
  <w:num w:numId="24">
    <w:abstractNumId w:val="43"/>
  </w:num>
  <w:num w:numId="25">
    <w:abstractNumId w:val="40"/>
  </w:num>
  <w:num w:numId="26">
    <w:abstractNumId w:val="23"/>
  </w:num>
  <w:num w:numId="27">
    <w:abstractNumId w:val="24"/>
  </w:num>
  <w:num w:numId="28">
    <w:abstractNumId w:val="12"/>
  </w:num>
  <w:num w:numId="29">
    <w:abstractNumId w:val="13"/>
  </w:num>
  <w:num w:numId="30">
    <w:abstractNumId w:val="14"/>
  </w:num>
  <w:num w:numId="31">
    <w:abstractNumId w:val="30"/>
  </w:num>
  <w:num w:numId="32">
    <w:abstractNumId w:val="32"/>
  </w:num>
  <w:num w:numId="33">
    <w:abstractNumId w:val="38"/>
  </w:num>
  <w:num w:numId="34">
    <w:abstractNumId w:val="26"/>
  </w:num>
  <w:num w:numId="35">
    <w:abstractNumId w:val="7"/>
  </w:num>
  <w:num w:numId="36">
    <w:abstractNumId w:val="5"/>
  </w:num>
  <w:num w:numId="37">
    <w:abstractNumId w:val="10"/>
  </w:num>
  <w:num w:numId="38">
    <w:abstractNumId w:val="22"/>
  </w:num>
  <w:num w:numId="39">
    <w:abstractNumId w:val="6"/>
  </w:num>
  <w:num w:numId="40">
    <w:abstractNumId w:val="18"/>
  </w:num>
  <w:num w:numId="41">
    <w:abstractNumId w:val="29"/>
  </w:num>
  <w:num w:numId="42">
    <w:abstractNumId w:val="15"/>
  </w:num>
  <w:num w:numId="43">
    <w:abstractNumId w:val="2"/>
  </w:num>
  <w:num w:numId="44">
    <w:abstractNumId w:val="21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76B"/>
    <w:rsid w:val="00000C33"/>
    <w:rsid w:val="000050B7"/>
    <w:rsid w:val="000145FC"/>
    <w:rsid w:val="000176FE"/>
    <w:rsid w:val="00020B24"/>
    <w:rsid w:val="00025B26"/>
    <w:rsid w:val="00031D41"/>
    <w:rsid w:val="000320B7"/>
    <w:rsid w:val="00035C50"/>
    <w:rsid w:val="00035FD1"/>
    <w:rsid w:val="00041115"/>
    <w:rsid w:val="000436EB"/>
    <w:rsid w:val="00043FB8"/>
    <w:rsid w:val="00045902"/>
    <w:rsid w:val="00053B93"/>
    <w:rsid w:val="00055C86"/>
    <w:rsid w:val="000655A2"/>
    <w:rsid w:val="00065B67"/>
    <w:rsid w:val="0007580A"/>
    <w:rsid w:val="00080691"/>
    <w:rsid w:val="0009565B"/>
    <w:rsid w:val="000A2944"/>
    <w:rsid w:val="000B01C0"/>
    <w:rsid w:val="000B3475"/>
    <w:rsid w:val="000B36F8"/>
    <w:rsid w:val="000C0082"/>
    <w:rsid w:val="000C6599"/>
    <w:rsid w:val="000C65B7"/>
    <w:rsid w:val="000D5902"/>
    <w:rsid w:val="000D762D"/>
    <w:rsid w:val="000E68E6"/>
    <w:rsid w:val="000F4CE6"/>
    <w:rsid w:val="00101F4B"/>
    <w:rsid w:val="00107153"/>
    <w:rsid w:val="0011366F"/>
    <w:rsid w:val="00114D27"/>
    <w:rsid w:val="00126BA2"/>
    <w:rsid w:val="001305A2"/>
    <w:rsid w:val="001402EA"/>
    <w:rsid w:val="001525D2"/>
    <w:rsid w:val="00152E82"/>
    <w:rsid w:val="0015476C"/>
    <w:rsid w:val="00155570"/>
    <w:rsid w:val="00157A02"/>
    <w:rsid w:val="00157DC7"/>
    <w:rsid w:val="001724DC"/>
    <w:rsid w:val="00177D0C"/>
    <w:rsid w:val="00181A6B"/>
    <w:rsid w:val="00192CC9"/>
    <w:rsid w:val="001930B5"/>
    <w:rsid w:val="00193CB4"/>
    <w:rsid w:val="001963EF"/>
    <w:rsid w:val="001B1DC3"/>
    <w:rsid w:val="001B558C"/>
    <w:rsid w:val="001B753D"/>
    <w:rsid w:val="001C67B9"/>
    <w:rsid w:val="001C6B54"/>
    <w:rsid w:val="001D200B"/>
    <w:rsid w:val="001F3649"/>
    <w:rsid w:val="001F548B"/>
    <w:rsid w:val="001F66FC"/>
    <w:rsid w:val="001F739B"/>
    <w:rsid w:val="00201BB3"/>
    <w:rsid w:val="00203227"/>
    <w:rsid w:val="00206C6B"/>
    <w:rsid w:val="00212F0B"/>
    <w:rsid w:val="00213B1A"/>
    <w:rsid w:val="00214D30"/>
    <w:rsid w:val="0022258C"/>
    <w:rsid w:val="002232BE"/>
    <w:rsid w:val="00231A0D"/>
    <w:rsid w:val="00232EBD"/>
    <w:rsid w:val="002363BE"/>
    <w:rsid w:val="002368EA"/>
    <w:rsid w:val="002473FF"/>
    <w:rsid w:val="00247821"/>
    <w:rsid w:val="00265048"/>
    <w:rsid w:val="00280D12"/>
    <w:rsid w:val="002825B8"/>
    <w:rsid w:val="0029532E"/>
    <w:rsid w:val="002A49B7"/>
    <w:rsid w:val="002B6002"/>
    <w:rsid w:val="002C1EE4"/>
    <w:rsid w:val="002C2A30"/>
    <w:rsid w:val="002C44E2"/>
    <w:rsid w:val="002C599F"/>
    <w:rsid w:val="002E27EA"/>
    <w:rsid w:val="002F312E"/>
    <w:rsid w:val="002F4301"/>
    <w:rsid w:val="002F7690"/>
    <w:rsid w:val="00300137"/>
    <w:rsid w:val="00303872"/>
    <w:rsid w:val="00312EB8"/>
    <w:rsid w:val="00324C79"/>
    <w:rsid w:val="00330820"/>
    <w:rsid w:val="00342045"/>
    <w:rsid w:val="00350B4F"/>
    <w:rsid w:val="00351978"/>
    <w:rsid w:val="00362FCD"/>
    <w:rsid w:val="00373A43"/>
    <w:rsid w:val="003756EC"/>
    <w:rsid w:val="0038426B"/>
    <w:rsid w:val="003904D1"/>
    <w:rsid w:val="003A4D22"/>
    <w:rsid w:val="003B00A2"/>
    <w:rsid w:val="003B1D07"/>
    <w:rsid w:val="003B3BD5"/>
    <w:rsid w:val="003B4B58"/>
    <w:rsid w:val="003B5CA1"/>
    <w:rsid w:val="003B5FF9"/>
    <w:rsid w:val="003C3BC9"/>
    <w:rsid w:val="003C789A"/>
    <w:rsid w:val="003C7BFD"/>
    <w:rsid w:val="003D7B49"/>
    <w:rsid w:val="003E3AEE"/>
    <w:rsid w:val="003F0F62"/>
    <w:rsid w:val="003F35F9"/>
    <w:rsid w:val="003F5B76"/>
    <w:rsid w:val="00401F2C"/>
    <w:rsid w:val="00412B60"/>
    <w:rsid w:val="00414AB4"/>
    <w:rsid w:val="00423B3B"/>
    <w:rsid w:val="0042561D"/>
    <w:rsid w:val="00430219"/>
    <w:rsid w:val="004336DF"/>
    <w:rsid w:val="00437D27"/>
    <w:rsid w:val="00443D19"/>
    <w:rsid w:val="00453F29"/>
    <w:rsid w:val="00456A37"/>
    <w:rsid w:val="004615F5"/>
    <w:rsid w:val="00464C8E"/>
    <w:rsid w:val="00476C07"/>
    <w:rsid w:val="00477408"/>
    <w:rsid w:val="00481AEF"/>
    <w:rsid w:val="004849FE"/>
    <w:rsid w:val="004915CB"/>
    <w:rsid w:val="00497268"/>
    <w:rsid w:val="004A0307"/>
    <w:rsid w:val="004A0325"/>
    <w:rsid w:val="004A2C69"/>
    <w:rsid w:val="004A5C1B"/>
    <w:rsid w:val="004C08AD"/>
    <w:rsid w:val="004C2F8A"/>
    <w:rsid w:val="004D0F6D"/>
    <w:rsid w:val="004D2A12"/>
    <w:rsid w:val="004D56D5"/>
    <w:rsid w:val="004F4360"/>
    <w:rsid w:val="004F45A6"/>
    <w:rsid w:val="004F7DB2"/>
    <w:rsid w:val="004F7E20"/>
    <w:rsid w:val="0052000B"/>
    <w:rsid w:val="0052202E"/>
    <w:rsid w:val="00525164"/>
    <w:rsid w:val="00531297"/>
    <w:rsid w:val="005336FF"/>
    <w:rsid w:val="0055084E"/>
    <w:rsid w:val="00551FDE"/>
    <w:rsid w:val="005526C0"/>
    <w:rsid w:val="00562EF6"/>
    <w:rsid w:val="005633AD"/>
    <w:rsid w:val="0056631D"/>
    <w:rsid w:val="00567CBF"/>
    <w:rsid w:val="0057638B"/>
    <w:rsid w:val="00577B1C"/>
    <w:rsid w:val="0058216E"/>
    <w:rsid w:val="00594AFB"/>
    <w:rsid w:val="005A50AC"/>
    <w:rsid w:val="005A58E8"/>
    <w:rsid w:val="005B65B5"/>
    <w:rsid w:val="006067B6"/>
    <w:rsid w:val="006215CF"/>
    <w:rsid w:val="006271EC"/>
    <w:rsid w:val="00632BD5"/>
    <w:rsid w:val="00634F92"/>
    <w:rsid w:val="00642A7C"/>
    <w:rsid w:val="0064623E"/>
    <w:rsid w:val="00646E97"/>
    <w:rsid w:val="006511CC"/>
    <w:rsid w:val="00651D83"/>
    <w:rsid w:val="0065547A"/>
    <w:rsid w:val="006570EA"/>
    <w:rsid w:val="0065749F"/>
    <w:rsid w:val="006624ED"/>
    <w:rsid w:val="00670B04"/>
    <w:rsid w:val="00671403"/>
    <w:rsid w:val="0067253C"/>
    <w:rsid w:val="006727D5"/>
    <w:rsid w:val="006777CE"/>
    <w:rsid w:val="00680DB0"/>
    <w:rsid w:val="00681B44"/>
    <w:rsid w:val="00683DE4"/>
    <w:rsid w:val="006858BC"/>
    <w:rsid w:val="00695A0A"/>
    <w:rsid w:val="006A3401"/>
    <w:rsid w:val="006A5C67"/>
    <w:rsid w:val="006A7F88"/>
    <w:rsid w:val="006B06F2"/>
    <w:rsid w:val="006B0A85"/>
    <w:rsid w:val="006B66B5"/>
    <w:rsid w:val="006B6B0F"/>
    <w:rsid w:val="006C446A"/>
    <w:rsid w:val="006C73F5"/>
    <w:rsid w:val="006C7C7A"/>
    <w:rsid w:val="006D179A"/>
    <w:rsid w:val="006F24EF"/>
    <w:rsid w:val="0070260C"/>
    <w:rsid w:val="00715537"/>
    <w:rsid w:val="00722E72"/>
    <w:rsid w:val="00727C45"/>
    <w:rsid w:val="007352BE"/>
    <w:rsid w:val="0074321F"/>
    <w:rsid w:val="00744060"/>
    <w:rsid w:val="007553AC"/>
    <w:rsid w:val="007562B2"/>
    <w:rsid w:val="00761D47"/>
    <w:rsid w:val="00762417"/>
    <w:rsid w:val="0077044F"/>
    <w:rsid w:val="00776D7A"/>
    <w:rsid w:val="007A687D"/>
    <w:rsid w:val="007A7C63"/>
    <w:rsid w:val="007A7F22"/>
    <w:rsid w:val="007B2746"/>
    <w:rsid w:val="007B62A5"/>
    <w:rsid w:val="007B7A36"/>
    <w:rsid w:val="007C1E2C"/>
    <w:rsid w:val="007C3F12"/>
    <w:rsid w:val="007C45FC"/>
    <w:rsid w:val="007E5766"/>
    <w:rsid w:val="007E65C0"/>
    <w:rsid w:val="007F53A4"/>
    <w:rsid w:val="00800DE6"/>
    <w:rsid w:val="00800FA3"/>
    <w:rsid w:val="008050A6"/>
    <w:rsid w:val="00811863"/>
    <w:rsid w:val="0081275A"/>
    <w:rsid w:val="00815089"/>
    <w:rsid w:val="008359EB"/>
    <w:rsid w:val="0084054C"/>
    <w:rsid w:val="00842856"/>
    <w:rsid w:val="008455E7"/>
    <w:rsid w:val="008511C3"/>
    <w:rsid w:val="00851C71"/>
    <w:rsid w:val="0085368E"/>
    <w:rsid w:val="008662BA"/>
    <w:rsid w:val="00867682"/>
    <w:rsid w:val="00873936"/>
    <w:rsid w:val="00882050"/>
    <w:rsid w:val="00887AEC"/>
    <w:rsid w:val="00895118"/>
    <w:rsid w:val="00896297"/>
    <w:rsid w:val="00897B64"/>
    <w:rsid w:val="008A528B"/>
    <w:rsid w:val="008B2F01"/>
    <w:rsid w:val="008B4411"/>
    <w:rsid w:val="008C3698"/>
    <w:rsid w:val="008C63BC"/>
    <w:rsid w:val="008D0F41"/>
    <w:rsid w:val="008D5990"/>
    <w:rsid w:val="008F17BC"/>
    <w:rsid w:val="008F3DFB"/>
    <w:rsid w:val="008F6EB3"/>
    <w:rsid w:val="00910B0D"/>
    <w:rsid w:val="00913621"/>
    <w:rsid w:val="00914183"/>
    <w:rsid w:val="009167CB"/>
    <w:rsid w:val="00917710"/>
    <w:rsid w:val="00920E56"/>
    <w:rsid w:val="0092404A"/>
    <w:rsid w:val="00925388"/>
    <w:rsid w:val="009257CA"/>
    <w:rsid w:val="009272D5"/>
    <w:rsid w:val="00934599"/>
    <w:rsid w:val="00935093"/>
    <w:rsid w:val="00946949"/>
    <w:rsid w:val="0095697C"/>
    <w:rsid w:val="0097678D"/>
    <w:rsid w:val="009814BE"/>
    <w:rsid w:val="00985876"/>
    <w:rsid w:val="009867B1"/>
    <w:rsid w:val="00990DB4"/>
    <w:rsid w:val="00993437"/>
    <w:rsid w:val="00994781"/>
    <w:rsid w:val="009949D3"/>
    <w:rsid w:val="009A7B33"/>
    <w:rsid w:val="009B25BE"/>
    <w:rsid w:val="009B4646"/>
    <w:rsid w:val="009B6C8E"/>
    <w:rsid w:val="009C1715"/>
    <w:rsid w:val="009C4955"/>
    <w:rsid w:val="009C4C1F"/>
    <w:rsid w:val="009C6EF7"/>
    <w:rsid w:val="009C70DD"/>
    <w:rsid w:val="009D7832"/>
    <w:rsid w:val="009E6C9D"/>
    <w:rsid w:val="009E6DE7"/>
    <w:rsid w:val="009F02C9"/>
    <w:rsid w:val="00A0621B"/>
    <w:rsid w:val="00A11957"/>
    <w:rsid w:val="00A15A74"/>
    <w:rsid w:val="00A336C8"/>
    <w:rsid w:val="00A3421A"/>
    <w:rsid w:val="00A35ECB"/>
    <w:rsid w:val="00A429F3"/>
    <w:rsid w:val="00A52048"/>
    <w:rsid w:val="00A64BBA"/>
    <w:rsid w:val="00A80775"/>
    <w:rsid w:val="00A81927"/>
    <w:rsid w:val="00A91655"/>
    <w:rsid w:val="00AA290F"/>
    <w:rsid w:val="00AA624F"/>
    <w:rsid w:val="00AB18F8"/>
    <w:rsid w:val="00AB502F"/>
    <w:rsid w:val="00AD2887"/>
    <w:rsid w:val="00AE549A"/>
    <w:rsid w:val="00AF05DC"/>
    <w:rsid w:val="00AF0810"/>
    <w:rsid w:val="00AF65E8"/>
    <w:rsid w:val="00B06C22"/>
    <w:rsid w:val="00B11597"/>
    <w:rsid w:val="00B12263"/>
    <w:rsid w:val="00B14028"/>
    <w:rsid w:val="00B174E9"/>
    <w:rsid w:val="00B21C84"/>
    <w:rsid w:val="00B21EDF"/>
    <w:rsid w:val="00B23B66"/>
    <w:rsid w:val="00B2525E"/>
    <w:rsid w:val="00B25D2B"/>
    <w:rsid w:val="00B51141"/>
    <w:rsid w:val="00B517E5"/>
    <w:rsid w:val="00B5576B"/>
    <w:rsid w:val="00B56C7F"/>
    <w:rsid w:val="00B57227"/>
    <w:rsid w:val="00B60011"/>
    <w:rsid w:val="00B62C91"/>
    <w:rsid w:val="00B65B94"/>
    <w:rsid w:val="00B6669E"/>
    <w:rsid w:val="00B70DA2"/>
    <w:rsid w:val="00B70EBC"/>
    <w:rsid w:val="00B72E0C"/>
    <w:rsid w:val="00B92171"/>
    <w:rsid w:val="00B95F38"/>
    <w:rsid w:val="00BA045B"/>
    <w:rsid w:val="00BA18A5"/>
    <w:rsid w:val="00BA4F98"/>
    <w:rsid w:val="00BA7C58"/>
    <w:rsid w:val="00BC3D0D"/>
    <w:rsid w:val="00BE287D"/>
    <w:rsid w:val="00BF0E33"/>
    <w:rsid w:val="00BF4198"/>
    <w:rsid w:val="00BF4D7B"/>
    <w:rsid w:val="00BF793C"/>
    <w:rsid w:val="00C0101A"/>
    <w:rsid w:val="00C03292"/>
    <w:rsid w:val="00C1086B"/>
    <w:rsid w:val="00C11FA3"/>
    <w:rsid w:val="00C14C8C"/>
    <w:rsid w:val="00C23847"/>
    <w:rsid w:val="00C307BD"/>
    <w:rsid w:val="00C33713"/>
    <w:rsid w:val="00C43188"/>
    <w:rsid w:val="00C44AC7"/>
    <w:rsid w:val="00C72AAD"/>
    <w:rsid w:val="00C748F7"/>
    <w:rsid w:val="00C772B9"/>
    <w:rsid w:val="00C90564"/>
    <w:rsid w:val="00C96D8D"/>
    <w:rsid w:val="00C97B72"/>
    <w:rsid w:val="00CA3C95"/>
    <w:rsid w:val="00CB1C58"/>
    <w:rsid w:val="00CB526C"/>
    <w:rsid w:val="00CB6CDE"/>
    <w:rsid w:val="00CB7AE3"/>
    <w:rsid w:val="00CC1092"/>
    <w:rsid w:val="00CC3F20"/>
    <w:rsid w:val="00CC7363"/>
    <w:rsid w:val="00CD0932"/>
    <w:rsid w:val="00CD2128"/>
    <w:rsid w:val="00CD55BE"/>
    <w:rsid w:val="00CE7057"/>
    <w:rsid w:val="00CF66D0"/>
    <w:rsid w:val="00D0205F"/>
    <w:rsid w:val="00D04BA1"/>
    <w:rsid w:val="00D1178B"/>
    <w:rsid w:val="00D132F6"/>
    <w:rsid w:val="00D17C41"/>
    <w:rsid w:val="00D229DD"/>
    <w:rsid w:val="00D30ED6"/>
    <w:rsid w:val="00D44033"/>
    <w:rsid w:val="00D45424"/>
    <w:rsid w:val="00D454B2"/>
    <w:rsid w:val="00D53B5F"/>
    <w:rsid w:val="00D55AB3"/>
    <w:rsid w:val="00D70DD4"/>
    <w:rsid w:val="00D82C31"/>
    <w:rsid w:val="00DA0508"/>
    <w:rsid w:val="00DA12E1"/>
    <w:rsid w:val="00DA221E"/>
    <w:rsid w:val="00DA3D45"/>
    <w:rsid w:val="00DA4F5F"/>
    <w:rsid w:val="00DA6A6F"/>
    <w:rsid w:val="00DB4F05"/>
    <w:rsid w:val="00DC2604"/>
    <w:rsid w:val="00DC33E9"/>
    <w:rsid w:val="00DC6229"/>
    <w:rsid w:val="00DD2D89"/>
    <w:rsid w:val="00DD2DE2"/>
    <w:rsid w:val="00DD3887"/>
    <w:rsid w:val="00DD75F7"/>
    <w:rsid w:val="00DE0DD7"/>
    <w:rsid w:val="00DE58A0"/>
    <w:rsid w:val="00DF0D61"/>
    <w:rsid w:val="00E24286"/>
    <w:rsid w:val="00E24C45"/>
    <w:rsid w:val="00E307E4"/>
    <w:rsid w:val="00E32D50"/>
    <w:rsid w:val="00E3569A"/>
    <w:rsid w:val="00E41FD3"/>
    <w:rsid w:val="00E4719D"/>
    <w:rsid w:val="00E618AF"/>
    <w:rsid w:val="00E7504E"/>
    <w:rsid w:val="00E800D3"/>
    <w:rsid w:val="00E837E2"/>
    <w:rsid w:val="00E85995"/>
    <w:rsid w:val="00E93574"/>
    <w:rsid w:val="00EA42EA"/>
    <w:rsid w:val="00EA7C4F"/>
    <w:rsid w:val="00EB0266"/>
    <w:rsid w:val="00EB2795"/>
    <w:rsid w:val="00EB7134"/>
    <w:rsid w:val="00EC2EF4"/>
    <w:rsid w:val="00EC4F16"/>
    <w:rsid w:val="00ED69F6"/>
    <w:rsid w:val="00ED6A4B"/>
    <w:rsid w:val="00EF3741"/>
    <w:rsid w:val="00EF37A1"/>
    <w:rsid w:val="00EF5922"/>
    <w:rsid w:val="00EF5BDE"/>
    <w:rsid w:val="00EF6C5B"/>
    <w:rsid w:val="00F1191A"/>
    <w:rsid w:val="00F12D10"/>
    <w:rsid w:val="00F15037"/>
    <w:rsid w:val="00F5328C"/>
    <w:rsid w:val="00F57E82"/>
    <w:rsid w:val="00F629B4"/>
    <w:rsid w:val="00F66DC2"/>
    <w:rsid w:val="00F72468"/>
    <w:rsid w:val="00F76A44"/>
    <w:rsid w:val="00F818D5"/>
    <w:rsid w:val="00FA7E5D"/>
    <w:rsid w:val="00FB227D"/>
    <w:rsid w:val="00FB5236"/>
    <w:rsid w:val="00FB7811"/>
    <w:rsid w:val="00FC2F26"/>
    <w:rsid w:val="00FC7F2F"/>
    <w:rsid w:val="00FD31C9"/>
    <w:rsid w:val="00FD53BD"/>
    <w:rsid w:val="00FD6346"/>
    <w:rsid w:val="00FD688B"/>
    <w:rsid w:val="00FD6B81"/>
    <w:rsid w:val="00FF1BA7"/>
    <w:rsid w:val="00FF4870"/>
    <w:rsid w:val="00FF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7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55C8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55C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C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C86"/>
    <w:rPr>
      <w:rFonts w:ascii="Cambria" w:hAnsi="Cambria" w:cs="Times New Roman"/>
      <w:b/>
      <w:bCs/>
      <w:color w:val="4F81BD"/>
      <w:sz w:val="26"/>
      <w:szCs w:val="26"/>
    </w:rPr>
  </w:style>
  <w:style w:type="paragraph" w:styleId="Footer">
    <w:name w:val="footer"/>
    <w:basedOn w:val="Normal"/>
    <w:link w:val="FooterChar"/>
    <w:uiPriority w:val="99"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32B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32BE"/>
    <w:rPr>
      <w:rFonts w:cs="Times New Roman"/>
    </w:rPr>
  </w:style>
  <w:style w:type="character" w:styleId="PageNumber">
    <w:name w:val="page number"/>
    <w:basedOn w:val="DefaultParagraphFont"/>
    <w:uiPriority w:val="99"/>
    <w:rsid w:val="002232BE"/>
    <w:rPr>
      <w:rFonts w:cs="Times New Roman"/>
    </w:rPr>
  </w:style>
  <w:style w:type="character" w:styleId="Hyperlink">
    <w:name w:val="Hyperlink"/>
    <w:basedOn w:val="DefaultParagraphFont"/>
    <w:uiPriority w:val="99"/>
    <w:rsid w:val="002232B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E56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BA18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055C86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57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D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D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DC7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114D27"/>
  </w:style>
  <w:style w:type="table" w:customStyle="1" w:styleId="TableGrid1">
    <w:name w:val="Table Grid1"/>
    <w:basedOn w:val="TableNormal"/>
    <w:next w:val="TableGrid"/>
    <w:uiPriority w:val="99"/>
    <w:locked/>
    <w:rsid w:val="00114D27"/>
    <w:pPr>
      <w:spacing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50B7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sz w:val="24"/>
      <w:szCs w:val="24"/>
    </w:rPr>
  </w:style>
  <w:style w:type="paragraph" w:customStyle="1" w:styleId="abzacixml">
    <w:name w:val="abzaci_xml"/>
    <w:basedOn w:val="PlainText"/>
    <w:autoRedefine/>
    <w:rsid w:val="000C6599"/>
    <w:pPr>
      <w:jc w:val="both"/>
    </w:pPr>
    <w:rPr>
      <w:rFonts w:ascii="Sylfaen" w:eastAsia="Times New Roman" w:hAnsi="Sylfaen" w:cs="AcadNusx"/>
      <w:sz w:val="20"/>
      <w:szCs w:val="20"/>
      <w:u w:val="single"/>
      <w:lang w:val="ka-GE"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C65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659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აკაკი წერეთლის სახელმწიფო უნივერსიტეტი</vt:lpstr>
    </vt:vector>
  </TitlesOfParts>
  <Company/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აკაკი წერეთლის სახელმწიფო უნივერსიტეტი</dc:title>
  <dc:creator>Irma Grdzelidze</dc:creator>
  <cp:lastModifiedBy>Windows User</cp:lastModifiedBy>
  <cp:revision>35</cp:revision>
  <cp:lastPrinted>2015-11-25T11:10:00Z</cp:lastPrinted>
  <dcterms:created xsi:type="dcterms:W3CDTF">2016-12-07T20:10:00Z</dcterms:created>
  <dcterms:modified xsi:type="dcterms:W3CDTF">2017-05-21T11:08:00Z</dcterms:modified>
</cp:coreProperties>
</file>